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FA036" w14:textId="4FC0B3CC" w:rsidR="00276FCB" w:rsidRPr="00D9559F" w:rsidRDefault="00200056" w:rsidP="008F6898">
      <w:pPr>
        <w:pStyle w:val="Presse-Standard"/>
        <w:suppressAutoHyphens/>
        <w:bidi/>
        <w:spacing w:before="240"/>
        <w:rPr>
          <w:rFonts w:asciiTheme="minorBidi" w:hAnsiTheme="minorBidi" w:cstheme="minorBidi"/>
          <w:b/>
          <w:sz w:val="28"/>
          <w:szCs w:val="28"/>
          <w:lang w:val="en-US" w:bidi="ar-EG"/>
        </w:rPr>
      </w:pPr>
      <w:r w:rsidRPr="00D9559F">
        <w:rPr>
          <w:rFonts w:asciiTheme="minorBidi" w:hAnsiTheme="minorBidi" w:cstheme="minorBidi"/>
          <w:b/>
          <w:sz w:val="28"/>
          <w:szCs w:val="28"/>
          <w:rtl/>
          <w:lang w:val="en-US" w:bidi="ar-EG"/>
        </w:rPr>
        <w:t>تذاكر</w:t>
      </w:r>
      <w:r w:rsidR="00924CC5" w:rsidRPr="00D9559F">
        <w:rPr>
          <w:rFonts w:asciiTheme="minorBidi" w:hAnsiTheme="minorBidi" w:cstheme="minorBidi"/>
          <w:b/>
          <w:sz w:val="28"/>
          <w:szCs w:val="28"/>
          <w:rtl/>
          <w:lang w:val="en-US" w:bidi="ar-EG"/>
        </w:rPr>
        <w:t xml:space="preserve"> النسخة الخامسة من</w:t>
      </w:r>
      <w:r w:rsidRPr="00D9559F">
        <w:rPr>
          <w:rFonts w:asciiTheme="minorBidi" w:hAnsiTheme="minorBidi" w:cstheme="minorBidi"/>
          <w:b/>
          <w:sz w:val="28"/>
          <w:szCs w:val="28"/>
          <w:rtl/>
          <w:lang w:val="en-US" w:bidi="ar-EG"/>
        </w:rPr>
        <w:t xml:space="preserve"> </w:t>
      </w:r>
      <w:r w:rsidR="000A4E61" w:rsidRPr="00D9559F">
        <w:rPr>
          <w:rFonts w:asciiTheme="minorBidi" w:hAnsiTheme="minorBidi" w:cstheme="minorBidi"/>
          <w:b/>
          <w:sz w:val="28"/>
          <w:szCs w:val="28"/>
          <w:rtl/>
          <w:lang w:val="en-US" w:bidi="ar-EG"/>
        </w:rPr>
        <w:t xml:space="preserve">مهرجان رموز بورشه </w:t>
      </w:r>
      <w:r w:rsidR="00C309A0" w:rsidRPr="00D9559F">
        <w:rPr>
          <w:rFonts w:asciiTheme="minorBidi" w:hAnsiTheme="minorBidi" w:cstheme="minorBidi"/>
          <w:b/>
          <w:sz w:val="28"/>
          <w:szCs w:val="28"/>
          <w:rtl/>
          <w:lang w:val="en-US" w:bidi="ar-EG"/>
        </w:rPr>
        <w:t xml:space="preserve">في دبي </w:t>
      </w:r>
      <w:r w:rsidR="005264F1" w:rsidRPr="00D9559F">
        <w:rPr>
          <w:rFonts w:asciiTheme="minorBidi" w:hAnsiTheme="minorBidi" w:cstheme="minorBidi"/>
          <w:b/>
          <w:sz w:val="28"/>
          <w:szCs w:val="28"/>
          <w:rtl/>
          <w:lang w:val="en-US" w:bidi="ar-EG"/>
        </w:rPr>
        <w:t>متوفرة</w:t>
      </w:r>
      <w:r w:rsidRPr="00D9559F">
        <w:rPr>
          <w:rFonts w:asciiTheme="minorBidi" w:hAnsiTheme="minorBidi" w:cstheme="minorBidi"/>
          <w:b/>
          <w:sz w:val="28"/>
          <w:szCs w:val="28"/>
          <w:rtl/>
          <w:lang w:val="en-US" w:bidi="ar-EG"/>
        </w:rPr>
        <w:t xml:space="preserve"> الآن</w:t>
      </w:r>
    </w:p>
    <w:p w14:paraId="4EB415A4" w14:textId="36E83F72" w:rsidR="007B4CED" w:rsidRPr="00D9559F" w:rsidRDefault="00DF620F" w:rsidP="00DF620F">
      <w:pPr>
        <w:pStyle w:val="Presse-Standard"/>
        <w:tabs>
          <w:tab w:val="left" w:pos="2964"/>
        </w:tabs>
        <w:bidi/>
        <w:rPr>
          <w:rFonts w:asciiTheme="minorBidi" w:hAnsiTheme="minorBidi" w:cstheme="minorBidi"/>
          <w:bCs w:val="0"/>
          <w:szCs w:val="24"/>
          <w:rtl/>
          <w:lang w:val="en-US" w:bidi="ar-SY"/>
        </w:rPr>
      </w:pPr>
      <w:r w:rsidRPr="00D9559F">
        <w:rPr>
          <w:rFonts w:asciiTheme="minorBidi" w:hAnsiTheme="minorBidi" w:cstheme="minorBidi"/>
          <w:bCs w:val="0"/>
          <w:szCs w:val="24"/>
          <w:rtl/>
          <w:lang w:val="en-US" w:bidi="ar-SY"/>
        </w:rPr>
        <w:tab/>
      </w:r>
    </w:p>
    <w:p w14:paraId="44850D74" w14:textId="796B05F7" w:rsidR="00924CC5" w:rsidRPr="00D9559F" w:rsidRDefault="00A93C82" w:rsidP="00924CC5">
      <w:pPr>
        <w:pStyle w:val="Presse-Standard"/>
        <w:numPr>
          <w:ilvl w:val="0"/>
          <w:numId w:val="44"/>
        </w:numPr>
        <w:bidi/>
        <w:rPr>
          <w:rFonts w:asciiTheme="minorBidi" w:hAnsiTheme="minorBidi" w:cstheme="minorBidi"/>
          <w:bCs w:val="0"/>
          <w:szCs w:val="24"/>
          <w:lang w:val="en-US" w:bidi="ar-SY"/>
        </w:rPr>
      </w:pPr>
      <w:r w:rsidRPr="00D9559F">
        <w:rPr>
          <w:rFonts w:asciiTheme="minorBidi" w:hAnsiTheme="minorBidi" w:cstheme="minorBidi"/>
          <w:bCs w:val="0"/>
          <w:szCs w:val="24"/>
          <w:rtl/>
          <w:lang w:val="en-US" w:bidi="ar-SY"/>
        </w:rPr>
        <w:t xml:space="preserve">تتوفر </w:t>
      </w:r>
      <w:r w:rsidR="00924CC5" w:rsidRPr="00D9559F">
        <w:rPr>
          <w:rFonts w:asciiTheme="minorBidi" w:hAnsiTheme="minorBidi" w:cstheme="minorBidi"/>
          <w:bCs w:val="0"/>
          <w:szCs w:val="24"/>
          <w:rtl/>
          <w:lang w:val="en-US" w:bidi="ar-SY"/>
        </w:rPr>
        <w:t xml:space="preserve">تذاكر "الحجز المبكر" </w:t>
      </w:r>
      <w:r w:rsidRPr="00D9559F">
        <w:rPr>
          <w:rFonts w:asciiTheme="minorBidi" w:hAnsiTheme="minorBidi" w:cstheme="minorBidi"/>
          <w:bCs w:val="0"/>
          <w:szCs w:val="24"/>
          <w:rtl/>
          <w:lang w:val="en-US" w:bidi="ar-SY"/>
        </w:rPr>
        <w:t xml:space="preserve">حالياً </w:t>
      </w:r>
      <w:r w:rsidR="00924CC5" w:rsidRPr="00D9559F">
        <w:rPr>
          <w:rFonts w:asciiTheme="minorBidi" w:hAnsiTheme="minorBidi" w:cstheme="minorBidi"/>
          <w:bCs w:val="0"/>
          <w:szCs w:val="24"/>
          <w:rtl/>
          <w:lang w:val="en-US" w:bidi="ar-SY"/>
        </w:rPr>
        <w:t xml:space="preserve">لفترة محدودة عبر </w:t>
      </w:r>
      <w:r w:rsidRPr="00D9559F">
        <w:rPr>
          <w:rFonts w:asciiTheme="minorBidi" w:hAnsiTheme="minorBidi" w:cstheme="minorBidi"/>
          <w:bCs w:val="0"/>
          <w:szCs w:val="24"/>
          <w:rtl/>
          <w:lang w:val="en-US" w:bidi="ar-SY"/>
        </w:rPr>
        <w:t xml:space="preserve">موقع </w:t>
      </w:r>
      <w:r w:rsidR="00924CC5" w:rsidRPr="00D9559F">
        <w:rPr>
          <w:rFonts w:asciiTheme="minorBidi" w:hAnsiTheme="minorBidi" w:cstheme="minorBidi"/>
          <w:bCs w:val="0"/>
          <w:szCs w:val="24"/>
          <w:lang w:val="en-US" w:bidi="ar-SY"/>
        </w:rPr>
        <w:t>IconsofPorsche.com</w:t>
      </w:r>
      <w:r w:rsidRPr="00D9559F">
        <w:rPr>
          <w:rFonts w:asciiTheme="minorBidi" w:hAnsiTheme="minorBidi" w:cstheme="minorBidi"/>
          <w:bCs w:val="0"/>
          <w:szCs w:val="24"/>
          <w:rtl/>
          <w:lang w:val="en-US" w:bidi="ar-SY"/>
        </w:rPr>
        <w:t>.</w:t>
      </w:r>
    </w:p>
    <w:p w14:paraId="2B1CFD13" w14:textId="19D0CE91" w:rsidR="00924CC5" w:rsidRPr="00D9559F" w:rsidRDefault="00924CC5" w:rsidP="00924CC5">
      <w:pPr>
        <w:pStyle w:val="Presse-Standard"/>
        <w:numPr>
          <w:ilvl w:val="0"/>
          <w:numId w:val="44"/>
        </w:numPr>
        <w:bidi/>
        <w:rPr>
          <w:rFonts w:asciiTheme="minorBidi" w:hAnsiTheme="minorBidi" w:cstheme="minorBidi"/>
          <w:bCs w:val="0"/>
          <w:szCs w:val="24"/>
          <w:lang w:val="en-US" w:bidi="ar-SY"/>
        </w:rPr>
      </w:pPr>
      <w:r w:rsidRPr="00D9559F">
        <w:rPr>
          <w:rFonts w:asciiTheme="minorBidi" w:hAnsiTheme="minorBidi" w:cstheme="minorBidi"/>
          <w:bCs w:val="0"/>
          <w:szCs w:val="24"/>
          <w:rtl/>
          <w:lang w:val="en-US" w:bidi="ar-SY"/>
        </w:rPr>
        <w:t xml:space="preserve">يعود أكبر مهرجان سيارات في الشرق الأوسط </w:t>
      </w:r>
      <w:r w:rsidR="00A93C82" w:rsidRPr="00D9559F">
        <w:rPr>
          <w:rFonts w:asciiTheme="minorBidi" w:hAnsiTheme="minorBidi" w:cstheme="minorBidi"/>
          <w:bCs w:val="0"/>
          <w:szCs w:val="24"/>
          <w:rtl/>
          <w:lang w:val="en-US" w:bidi="ar-SY"/>
        </w:rPr>
        <w:t xml:space="preserve">في </w:t>
      </w:r>
      <w:r w:rsidRPr="00D9559F">
        <w:rPr>
          <w:rFonts w:asciiTheme="minorBidi" w:hAnsiTheme="minorBidi" w:cstheme="minorBidi"/>
          <w:bCs w:val="0"/>
          <w:szCs w:val="24"/>
          <w:rtl/>
          <w:lang w:val="en-US" w:bidi="ar-SY"/>
        </w:rPr>
        <w:t>نسخته الخامسة</w:t>
      </w:r>
      <w:r w:rsidR="00A93C82" w:rsidRPr="00D9559F">
        <w:rPr>
          <w:rFonts w:asciiTheme="minorBidi" w:hAnsiTheme="minorBidi" w:cstheme="minorBidi"/>
          <w:bCs w:val="0"/>
          <w:szCs w:val="24"/>
          <w:rtl/>
          <w:lang w:val="en-US" w:bidi="ar-SY"/>
        </w:rPr>
        <w:t>.</w:t>
      </w:r>
    </w:p>
    <w:p w14:paraId="44CF5C7C" w14:textId="2470D66C" w:rsidR="00924CC5" w:rsidRPr="00D9559F" w:rsidRDefault="00924CC5" w:rsidP="00924CC5">
      <w:pPr>
        <w:pStyle w:val="Presse-Standard"/>
        <w:numPr>
          <w:ilvl w:val="0"/>
          <w:numId w:val="44"/>
        </w:numPr>
        <w:bidi/>
        <w:rPr>
          <w:rFonts w:asciiTheme="minorBidi" w:hAnsiTheme="minorBidi" w:cstheme="minorBidi"/>
          <w:bCs w:val="0"/>
          <w:szCs w:val="24"/>
          <w:lang w:val="en-US" w:bidi="ar-SY"/>
        </w:rPr>
      </w:pPr>
      <w:r w:rsidRPr="00D9559F">
        <w:rPr>
          <w:rFonts w:asciiTheme="minorBidi" w:hAnsiTheme="minorBidi" w:cstheme="minorBidi"/>
          <w:bCs w:val="0"/>
          <w:szCs w:val="24"/>
          <w:rtl/>
          <w:lang w:val="en-US" w:bidi="ar-SY"/>
        </w:rPr>
        <w:t xml:space="preserve">تم </w:t>
      </w:r>
      <w:hyperlink r:id="rId8" w:history="1">
        <w:r w:rsidRPr="00D9559F">
          <w:rPr>
            <w:rStyle w:val="Hyperlink"/>
            <w:rFonts w:asciiTheme="minorBidi" w:hAnsiTheme="minorBidi" w:cstheme="minorBidi"/>
            <w:bCs w:val="0"/>
            <w:szCs w:val="24"/>
            <w:rtl/>
            <w:lang w:val="en-US" w:bidi="ar-SY"/>
          </w:rPr>
          <w:t>تأكيد</w:t>
        </w:r>
      </w:hyperlink>
      <w:r w:rsidRPr="00D9559F">
        <w:rPr>
          <w:rFonts w:asciiTheme="minorBidi" w:hAnsiTheme="minorBidi" w:cstheme="minorBidi"/>
          <w:bCs w:val="0"/>
          <w:szCs w:val="24"/>
          <w:rtl/>
          <w:lang w:val="en-US" w:bidi="ar-SY"/>
        </w:rPr>
        <w:t xml:space="preserve"> </w:t>
      </w:r>
      <w:r w:rsidR="00A93C82" w:rsidRPr="00D9559F">
        <w:rPr>
          <w:rFonts w:asciiTheme="minorBidi" w:hAnsiTheme="minorBidi" w:cstheme="minorBidi"/>
          <w:bCs w:val="0"/>
          <w:szCs w:val="24"/>
          <w:rtl/>
          <w:lang w:val="en-US" w:bidi="ar-SY"/>
        </w:rPr>
        <w:t xml:space="preserve">إقامة المهرجان </w:t>
      </w:r>
      <w:r w:rsidRPr="00D9559F">
        <w:rPr>
          <w:rFonts w:asciiTheme="minorBidi" w:hAnsiTheme="minorBidi" w:cstheme="minorBidi"/>
          <w:bCs w:val="0"/>
          <w:szCs w:val="24"/>
          <w:rtl/>
          <w:lang w:val="en-US" w:bidi="ar-SY"/>
        </w:rPr>
        <w:t xml:space="preserve">في </w:t>
      </w:r>
      <w:r w:rsidR="00C309A0" w:rsidRPr="00D9559F">
        <w:rPr>
          <w:rFonts w:asciiTheme="minorBidi" w:hAnsiTheme="minorBidi" w:cstheme="minorBidi"/>
          <w:bCs w:val="0"/>
          <w:szCs w:val="24"/>
          <w:lang w:val="en-US" w:bidi="ar-SY"/>
        </w:rPr>
        <w:t>22</w:t>
      </w:r>
      <w:r w:rsidR="00A93C82" w:rsidRPr="00D9559F">
        <w:rPr>
          <w:rFonts w:asciiTheme="minorBidi" w:hAnsiTheme="minorBidi" w:cstheme="minorBidi"/>
          <w:bCs w:val="0"/>
          <w:szCs w:val="24"/>
          <w:rtl/>
          <w:lang w:val="en-US" w:bidi="ar-SY"/>
        </w:rPr>
        <w:t xml:space="preserve"> - </w:t>
      </w:r>
      <w:r w:rsidR="00C309A0" w:rsidRPr="00D9559F">
        <w:rPr>
          <w:rFonts w:asciiTheme="minorBidi" w:hAnsiTheme="minorBidi" w:cstheme="minorBidi"/>
          <w:bCs w:val="0"/>
          <w:szCs w:val="24"/>
          <w:lang w:val="en-US" w:bidi="ar-SY"/>
        </w:rPr>
        <w:t>23</w:t>
      </w:r>
      <w:r w:rsidRPr="00D9559F">
        <w:rPr>
          <w:rFonts w:asciiTheme="minorBidi" w:hAnsiTheme="minorBidi" w:cstheme="minorBidi"/>
          <w:bCs w:val="0"/>
          <w:szCs w:val="24"/>
          <w:rtl/>
          <w:lang w:val="en-US" w:bidi="ar-SY"/>
        </w:rPr>
        <w:t xml:space="preserve"> نوفمبر </w:t>
      </w:r>
      <w:r w:rsidR="00C309A0" w:rsidRPr="00D9559F">
        <w:rPr>
          <w:rFonts w:asciiTheme="minorBidi" w:hAnsiTheme="minorBidi" w:cstheme="minorBidi"/>
          <w:bCs w:val="0"/>
          <w:szCs w:val="24"/>
          <w:lang w:val="en-US" w:bidi="ar-SY"/>
        </w:rPr>
        <w:t>2025</w:t>
      </w:r>
      <w:r w:rsidRPr="00D9559F">
        <w:rPr>
          <w:rFonts w:asciiTheme="minorBidi" w:hAnsiTheme="minorBidi" w:cstheme="minorBidi"/>
          <w:bCs w:val="0"/>
          <w:szCs w:val="24"/>
          <w:rtl/>
          <w:lang w:val="en-US" w:bidi="ar-SY"/>
        </w:rPr>
        <w:t xml:space="preserve"> في حي دبي للتصميم</w:t>
      </w:r>
      <w:r w:rsidR="00A93C82" w:rsidRPr="00D9559F">
        <w:rPr>
          <w:rFonts w:asciiTheme="minorBidi" w:hAnsiTheme="minorBidi" w:cstheme="minorBidi"/>
          <w:bCs w:val="0"/>
          <w:szCs w:val="24"/>
          <w:rtl/>
          <w:lang w:val="en-US" w:bidi="ar-SY"/>
        </w:rPr>
        <w:t>.</w:t>
      </w:r>
    </w:p>
    <w:p w14:paraId="60FF6FC4" w14:textId="0812B597" w:rsidR="00924CC5" w:rsidRPr="00D9559F" w:rsidRDefault="00A93C82" w:rsidP="00A93C82">
      <w:pPr>
        <w:pStyle w:val="Presse-Standard"/>
        <w:numPr>
          <w:ilvl w:val="0"/>
          <w:numId w:val="44"/>
        </w:numPr>
        <w:bidi/>
        <w:rPr>
          <w:rFonts w:asciiTheme="minorBidi" w:hAnsiTheme="minorBidi" w:cstheme="minorBidi"/>
          <w:bCs w:val="0"/>
          <w:szCs w:val="24"/>
          <w:lang w:val="en-US" w:bidi="ar-SY"/>
        </w:rPr>
      </w:pPr>
      <w:r w:rsidRPr="00D9559F">
        <w:rPr>
          <w:rFonts w:asciiTheme="minorBidi" w:hAnsiTheme="minorBidi" w:cstheme="minorBidi"/>
          <w:bCs w:val="0"/>
          <w:szCs w:val="24"/>
          <w:rtl/>
          <w:lang w:val="en-US" w:bidi="ar-SY"/>
        </w:rPr>
        <w:t>يحتفي المهرجان بالسيارات الكلاسيكية والفن والثقافة ويقدم الحفلات الموسيقية الحية والعروض الترفيهية العائلية</w:t>
      </w:r>
      <w:r w:rsidR="00924CC5" w:rsidRPr="00D9559F">
        <w:rPr>
          <w:rFonts w:asciiTheme="minorBidi" w:hAnsiTheme="minorBidi" w:cstheme="minorBidi"/>
          <w:bCs w:val="0"/>
          <w:szCs w:val="24"/>
          <w:rtl/>
          <w:lang w:val="en-US" w:bidi="ar-SY"/>
        </w:rPr>
        <w:t xml:space="preserve"> وغيرها</w:t>
      </w:r>
      <w:r w:rsidRPr="00D9559F">
        <w:rPr>
          <w:rFonts w:asciiTheme="minorBidi" w:hAnsiTheme="minorBidi" w:cstheme="minorBidi"/>
          <w:bCs w:val="0"/>
          <w:szCs w:val="24"/>
          <w:rtl/>
          <w:lang w:val="en-US" w:bidi="ar-SY"/>
        </w:rPr>
        <w:t>.</w:t>
      </w:r>
    </w:p>
    <w:p w14:paraId="0D05BFF2" w14:textId="53B8673D" w:rsidR="00712743" w:rsidRPr="00D9559F" w:rsidRDefault="00DC2259" w:rsidP="00924CC5">
      <w:pPr>
        <w:pStyle w:val="Presse-Standard"/>
        <w:numPr>
          <w:ilvl w:val="0"/>
          <w:numId w:val="44"/>
        </w:numPr>
        <w:bidi/>
        <w:rPr>
          <w:rFonts w:asciiTheme="minorBidi" w:hAnsiTheme="minorBidi" w:cstheme="minorBidi"/>
          <w:bCs w:val="0"/>
          <w:szCs w:val="24"/>
          <w:rtl/>
          <w:lang w:val="en-US" w:bidi="ar-SY"/>
        </w:rPr>
      </w:pPr>
      <w:r w:rsidRPr="00D9559F">
        <w:rPr>
          <w:rFonts w:asciiTheme="minorBidi" w:hAnsiTheme="minorBidi" w:cstheme="minorBidi"/>
          <w:bCs w:val="0"/>
          <w:szCs w:val="24"/>
          <w:rtl/>
          <w:lang w:val="en-US" w:bidi="ar-SY"/>
        </w:rPr>
        <w:t xml:space="preserve">تجربة استثنائية تجمع أكثر من </w:t>
      </w:r>
      <w:r w:rsidR="00C309A0" w:rsidRPr="00D9559F">
        <w:rPr>
          <w:rFonts w:asciiTheme="minorBidi" w:hAnsiTheme="minorBidi" w:cstheme="minorBidi"/>
          <w:bCs w:val="0"/>
          <w:szCs w:val="24"/>
          <w:lang w:val="en-US" w:bidi="ar-SY"/>
        </w:rPr>
        <w:t>300</w:t>
      </w:r>
      <w:r w:rsidRPr="00D9559F">
        <w:rPr>
          <w:rFonts w:asciiTheme="minorBidi" w:hAnsiTheme="minorBidi" w:cstheme="minorBidi"/>
          <w:bCs w:val="0"/>
          <w:szCs w:val="24"/>
          <w:rtl/>
          <w:lang w:val="en-US" w:bidi="ar-SY"/>
        </w:rPr>
        <w:t xml:space="preserve"> سيارة عرض وأكثر من </w:t>
      </w:r>
      <w:r w:rsidR="00C309A0" w:rsidRPr="00D9559F">
        <w:rPr>
          <w:rFonts w:asciiTheme="minorBidi" w:hAnsiTheme="minorBidi" w:cstheme="minorBidi"/>
          <w:bCs w:val="0"/>
          <w:szCs w:val="24"/>
          <w:lang w:val="en-US" w:bidi="ar-SY"/>
        </w:rPr>
        <w:t>1,000</w:t>
      </w:r>
      <w:r w:rsidRPr="00D9559F">
        <w:rPr>
          <w:rFonts w:asciiTheme="minorBidi" w:hAnsiTheme="minorBidi" w:cstheme="minorBidi"/>
          <w:bCs w:val="0"/>
          <w:szCs w:val="24"/>
          <w:rtl/>
          <w:lang w:val="en-US" w:bidi="ar-SY"/>
        </w:rPr>
        <w:t xml:space="preserve"> من سيارات بورشه الرياضية</w:t>
      </w:r>
      <w:r w:rsidR="00924CC5" w:rsidRPr="00D9559F">
        <w:rPr>
          <w:rFonts w:asciiTheme="minorBidi" w:hAnsiTheme="minorBidi" w:cstheme="minorBidi"/>
          <w:bCs w:val="0"/>
          <w:szCs w:val="24"/>
          <w:rtl/>
          <w:lang w:val="en-US" w:bidi="ar-SY"/>
        </w:rPr>
        <w:t>.</w:t>
      </w:r>
    </w:p>
    <w:p w14:paraId="4C25F9F6" w14:textId="5C12FD06" w:rsidR="008154AF" w:rsidRPr="00D9559F" w:rsidRDefault="00DC2259" w:rsidP="00527B13">
      <w:pPr>
        <w:pStyle w:val="Presse-Standard"/>
        <w:suppressAutoHyphens/>
        <w:bidi/>
        <w:spacing w:before="240"/>
        <w:rPr>
          <w:rFonts w:asciiTheme="minorBidi" w:hAnsiTheme="minorBidi" w:cstheme="minorBidi"/>
          <w:b/>
          <w:szCs w:val="24"/>
          <w:rtl/>
          <w:lang w:val="en-US" w:bidi="ar-SY"/>
        </w:rPr>
      </w:pPr>
      <w:r w:rsidRPr="00D9559F">
        <w:rPr>
          <w:rFonts w:asciiTheme="minorBidi" w:hAnsiTheme="minorBidi" w:cstheme="minorBidi"/>
          <w:b/>
          <w:szCs w:val="24"/>
          <w:rtl/>
          <w:lang w:val="en-US" w:bidi="ar-SY"/>
        </w:rPr>
        <w:t xml:space="preserve">أصبحت </w:t>
      </w:r>
      <w:r w:rsidR="00924CC5" w:rsidRPr="00D9559F">
        <w:rPr>
          <w:rFonts w:asciiTheme="minorBidi" w:hAnsiTheme="minorBidi" w:cstheme="minorBidi"/>
          <w:b/>
          <w:szCs w:val="24"/>
          <w:rtl/>
          <w:lang w:val="en-US" w:bidi="ar-SY"/>
        </w:rPr>
        <w:t xml:space="preserve">تذاكر </w:t>
      </w:r>
      <w:r w:rsidRPr="00D9559F">
        <w:rPr>
          <w:rFonts w:asciiTheme="minorBidi" w:hAnsiTheme="minorBidi" w:cstheme="minorBidi"/>
          <w:b/>
          <w:szCs w:val="24"/>
          <w:rtl/>
          <w:lang w:val="en-US" w:bidi="ar-SY"/>
        </w:rPr>
        <w:t xml:space="preserve">النسخة </w:t>
      </w:r>
      <w:r w:rsidR="00924CC5" w:rsidRPr="00D9559F">
        <w:rPr>
          <w:rFonts w:asciiTheme="minorBidi" w:hAnsiTheme="minorBidi" w:cstheme="minorBidi"/>
          <w:b/>
          <w:szCs w:val="24"/>
          <w:rtl/>
          <w:lang w:val="en-US" w:bidi="ar-SY"/>
        </w:rPr>
        <w:t>الخامسة من مهرجان "</w:t>
      </w:r>
      <w:r w:rsidRPr="00D9559F">
        <w:rPr>
          <w:rFonts w:asciiTheme="minorBidi" w:hAnsiTheme="minorBidi" w:cstheme="minorBidi"/>
          <w:b/>
          <w:szCs w:val="24"/>
          <w:rtl/>
          <w:lang w:val="en-US" w:bidi="ar-SY"/>
        </w:rPr>
        <w:t xml:space="preserve">رموز </w:t>
      </w:r>
      <w:r w:rsidR="00924CC5" w:rsidRPr="00D9559F">
        <w:rPr>
          <w:rFonts w:asciiTheme="minorBidi" w:hAnsiTheme="minorBidi" w:cstheme="minorBidi"/>
          <w:b/>
          <w:szCs w:val="24"/>
          <w:rtl/>
          <w:lang w:val="en-US" w:bidi="ar-SY"/>
        </w:rPr>
        <w:t>بورشه" مت</w:t>
      </w:r>
      <w:r w:rsidRPr="00D9559F">
        <w:rPr>
          <w:rFonts w:asciiTheme="minorBidi" w:hAnsiTheme="minorBidi" w:cstheme="minorBidi"/>
          <w:b/>
          <w:szCs w:val="24"/>
          <w:rtl/>
          <w:lang w:val="en-US" w:bidi="ar-SY"/>
        </w:rPr>
        <w:t xml:space="preserve">وفرة حالياً </w:t>
      </w:r>
      <w:r w:rsidR="00924CC5" w:rsidRPr="00D9559F">
        <w:rPr>
          <w:rFonts w:asciiTheme="minorBidi" w:hAnsiTheme="minorBidi" w:cstheme="minorBidi"/>
          <w:b/>
          <w:szCs w:val="24"/>
          <w:rtl/>
          <w:lang w:val="en-US" w:bidi="ar-SY"/>
        </w:rPr>
        <w:t>في دبي</w:t>
      </w:r>
      <w:r w:rsidRPr="00D9559F">
        <w:rPr>
          <w:rFonts w:asciiTheme="minorBidi" w:hAnsiTheme="minorBidi" w:cstheme="minorBidi"/>
          <w:b/>
          <w:szCs w:val="24"/>
          <w:rtl/>
          <w:lang w:val="en-US" w:bidi="ar-SY"/>
        </w:rPr>
        <w:t>، حيث</w:t>
      </w:r>
      <w:r w:rsidR="00924CC5" w:rsidRPr="00D9559F">
        <w:rPr>
          <w:rFonts w:asciiTheme="minorBidi" w:hAnsiTheme="minorBidi" w:cstheme="minorBidi"/>
          <w:b/>
          <w:szCs w:val="24"/>
          <w:rtl/>
          <w:lang w:val="en-US" w:bidi="ar-SY"/>
        </w:rPr>
        <w:t xml:space="preserve"> يقام المهرجان النابض بالحياة في حي دبي للتصميم يومي </w:t>
      </w:r>
      <w:r w:rsidR="00C309A0" w:rsidRPr="00D9559F">
        <w:rPr>
          <w:rFonts w:asciiTheme="minorBidi" w:hAnsiTheme="minorBidi" w:cstheme="minorBidi"/>
          <w:b/>
          <w:szCs w:val="24"/>
          <w:lang w:val="en-US" w:bidi="ar-SY"/>
        </w:rPr>
        <w:t>22</w:t>
      </w:r>
      <w:r w:rsidR="00924CC5" w:rsidRPr="00D9559F">
        <w:rPr>
          <w:rFonts w:asciiTheme="minorBidi" w:hAnsiTheme="minorBidi" w:cstheme="minorBidi"/>
          <w:b/>
          <w:szCs w:val="24"/>
          <w:rtl/>
          <w:lang w:val="en-US" w:bidi="ar-SY"/>
        </w:rPr>
        <w:t xml:space="preserve"> و</w:t>
      </w:r>
      <w:r w:rsidR="00C309A0" w:rsidRPr="00D9559F">
        <w:rPr>
          <w:rFonts w:asciiTheme="minorBidi" w:hAnsiTheme="minorBidi" w:cstheme="minorBidi"/>
          <w:b/>
          <w:szCs w:val="24"/>
          <w:lang w:val="en-US" w:bidi="ar-SY"/>
        </w:rPr>
        <w:t>23</w:t>
      </w:r>
      <w:r w:rsidR="00924CC5" w:rsidRPr="00D9559F">
        <w:rPr>
          <w:rFonts w:asciiTheme="minorBidi" w:hAnsiTheme="minorBidi" w:cstheme="minorBidi"/>
          <w:b/>
          <w:szCs w:val="24"/>
          <w:rtl/>
          <w:lang w:val="en-US" w:bidi="ar-SY"/>
        </w:rPr>
        <w:t xml:space="preserve"> نوفمبر </w:t>
      </w:r>
      <w:r w:rsidR="00C309A0" w:rsidRPr="00D9559F">
        <w:rPr>
          <w:rFonts w:asciiTheme="minorBidi" w:hAnsiTheme="minorBidi" w:cstheme="minorBidi"/>
          <w:b/>
          <w:szCs w:val="24"/>
          <w:lang w:val="en-US" w:bidi="ar-SY"/>
        </w:rPr>
        <w:t>2025</w:t>
      </w:r>
      <w:r w:rsidRPr="00D9559F">
        <w:rPr>
          <w:rFonts w:asciiTheme="minorBidi" w:hAnsiTheme="minorBidi" w:cstheme="minorBidi"/>
          <w:b/>
          <w:szCs w:val="24"/>
          <w:rtl/>
          <w:lang w:val="en-US" w:bidi="ar-SY"/>
        </w:rPr>
        <w:t xml:space="preserve">. ويحتفي المهرجان بالسيارات الكلاسيكية والفن والثقافة ويقدم الحفلات الموسيقية الحية والعروض الترفيهية العائلية </w:t>
      </w:r>
      <w:r w:rsidR="00924CC5" w:rsidRPr="00D9559F">
        <w:rPr>
          <w:rFonts w:asciiTheme="minorBidi" w:hAnsiTheme="minorBidi" w:cstheme="minorBidi"/>
          <w:b/>
          <w:szCs w:val="24"/>
          <w:rtl/>
          <w:lang w:val="en-US" w:bidi="ar-SY"/>
        </w:rPr>
        <w:t>وغيرها.</w:t>
      </w:r>
    </w:p>
    <w:p w14:paraId="6541B7E9" w14:textId="19562BD0" w:rsidR="00C93289" w:rsidRPr="00D9559F" w:rsidRDefault="00712743" w:rsidP="000A4E61">
      <w:pPr>
        <w:pStyle w:val="Presse-Standard"/>
        <w:suppressAutoHyphens/>
        <w:bidi/>
        <w:spacing w:before="240"/>
        <w:rPr>
          <w:rFonts w:asciiTheme="minorBidi" w:hAnsiTheme="minorBidi" w:cstheme="minorBidi"/>
          <w:bCs w:val="0"/>
          <w:szCs w:val="24"/>
          <w:rtl/>
          <w:lang w:val="en-US" w:bidi="ar-SY"/>
        </w:rPr>
      </w:pPr>
      <w:r w:rsidRPr="00D9559F">
        <w:rPr>
          <w:rFonts w:asciiTheme="minorBidi" w:hAnsiTheme="minorBidi" w:cstheme="minorBidi"/>
          <w:b/>
          <w:szCs w:val="24"/>
          <w:rtl/>
          <w:lang w:val="en-US" w:bidi="ar-SY"/>
        </w:rPr>
        <w:t>دبي</w:t>
      </w:r>
      <w:r w:rsidR="008154AF" w:rsidRPr="00D9559F">
        <w:rPr>
          <w:rFonts w:asciiTheme="minorBidi" w:hAnsiTheme="minorBidi" w:cstheme="minorBidi"/>
          <w:bCs w:val="0"/>
          <w:szCs w:val="24"/>
          <w:rtl/>
          <w:lang w:val="en-US" w:bidi="ar-SY"/>
        </w:rPr>
        <w:t>.</w:t>
      </w:r>
      <w:r w:rsidR="00E172F0" w:rsidRPr="00D9559F">
        <w:rPr>
          <w:rFonts w:asciiTheme="minorBidi" w:hAnsiTheme="minorBidi" w:cstheme="minorBidi"/>
          <w:bCs w:val="0"/>
          <w:szCs w:val="24"/>
          <w:rtl/>
          <w:lang w:val="en-US" w:bidi="ar-SY"/>
        </w:rPr>
        <w:t xml:space="preserve"> </w:t>
      </w:r>
      <w:r w:rsidR="00DC2259" w:rsidRPr="00D9559F">
        <w:rPr>
          <w:rFonts w:asciiTheme="minorBidi" w:hAnsiTheme="minorBidi" w:cstheme="minorBidi"/>
          <w:bCs w:val="0"/>
          <w:szCs w:val="24"/>
          <w:rtl/>
          <w:lang w:val="en-US" w:bidi="ar-SY"/>
        </w:rPr>
        <w:t xml:space="preserve">تقام الدورة الخامسة من مهرجان "رموز بورشه"، أكبر تجمع للسيارات في الشرق الأوسط، في حي دبي للتصميم يومي </w:t>
      </w:r>
      <w:r w:rsidR="00C309A0" w:rsidRPr="00D9559F">
        <w:rPr>
          <w:rFonts w:asciiTheme="minorBidi" w:hAnsiTheme="minorBidi" w:cstheme="minorBidi"/>
          <w:bCs w:val="0"/>
          <w:szCs w:val="24"/>
          <w:lang w:val="en-US" w:bidi="ar-SY"/>
        </w:rPr>
        <w:t>22</w:t>
      </w:r>
      <w:r w:rsidR="00DC2259" w:rsidRPr="00D9559F">
        <w:rPr>
          <w:rFonts w:asciiTheme="minorBidi" w:hAnsiTheme="minorBidi" w:cstheme="minorBidi"/>
          <w:bCs w:val="0"/>
          <w:szCs w:val="24"/>
          <w:rtl/>
          <w:lang w:val="en-US" w:bidi="ar-SY"/>
        </w:rPr>
        <w:t xml:space="preserve"> و</w:t>
      </w:r>
      <w:r w:rsidR="00C309A0" w:rsidRPr="00D9559F">
        <w:rPr>
          <w:rFonts w:asciiTheme="minorBidi" w:hAnsiTheme="minorBidi" w:cstheme="minorBidi"/>
          <w:bCs w:val="0"/>
          <w:szCs w:val="24"/>
          <w:lang w:val="en-US" w:bidi="ar-SY"/>
        </w:rPr>
        <w:t>23</w:t>
      </w:r>
      <w:r w:rsidR="00DC2259" w:rsidRPr="00D9559F">
        <w:rPr>
          <w:rFonts w:asciiTheme="minorBidi" w:hAnsiTheme="minorBidi" w:cstheme="minorBidi"/>
          <w:bCs w:val="0"/>
          <w:szCs w:val="24"/>
          <w:rtl/>
          <w:lang w:val="en-US" w:bidi="ar-SY"/>
        </w:rPr>
        <w:t xml:space="preserve"> نوفمبر </w:t>
      </w:r>
      <w:r w:rsidR="00C309A0" w:rsidRPr="00D9559F">
        <w:rPr>
          <w:rFonts w:asciiTheme="minorBidi" w:hAnsiTheme="minorBidi" w:cstheme="minorBidi"/>
          <w:bCs w:val="0"/>
          <w:szCs w:val="24"/>
          <w:lang w:val="en-US" w:bidi="ar-SY"/>
        </w:rPr>
        <w:t>2025</w:t>
      </w:r>
      <w:r w:rsidR="00DC2259" w:rsidRPr="00D9559F">
        <w:rPr>
          <w:rFonts w:asciiTheme="minorBidi" w:hAnsiTheme="minorBidi" w:cstheme="minorBidi"/>
          <w:bCs w:val="0"/>
          <w:szCs w:val="24"/>
          <w:rtl/>
          <w:lang w:val="en-US" w:bidi="ar-SY"/>
        </w:rPr>
        <w:t xml:space="preserve">، وأعلنت الشركة عن توفر </w:t>
      </w:r>
      <w:r w:rsidR="00924CC5" w:rsidRPr="00D9559F">
        <w:rPr>
          <w:rFonts w:asciiTheme="minorBidi" w:hAnsiTheme="minorBidi" w:cstheme="minorBidi"/>
          <w:bCs w:val="0"/>
          <w:szCs w:val="24"/>
          <w:rtl/>
          <w:lang w:val="en-US" w:bidi="ar-SY"/>
        </w:rPr>
        <w:t xml:space="preserve">تذاكر الحجز المبكر </w:t>
      </w:r>
      <w:r w:rsidR="00DC2259" w:rsidRPr="00D9559F">
        <w:rPr>
          <w:rFonts w:asciiTheme="minorBidi" w:hAnsiTheme="minorBidi" w:cstheme="minorBidi"/>
          <w:bCs w:val="0"/>
          <w:szCs w:val="24"/>
          <w:rtl/>
          <w:lang w:val="en-US" w:bidi="ar-SY"/>
        </w:rPr>
        <w:t xml:space="preserve">للشراء حالياً </w:t>
      </w:r>
      <w:r w:rsidR="00924CC5" w:rsidRPr="00D9559F">
        <w:rPr>
          <w:rFonts w:asciiTheme="minorBidi" w:hAnsiTheme="minorBidi" w:cstheme="minorBidi"/>
          <w:bCs w:val="0"/>
          <w:szCs w:val="24"/>
          <w:rtl/>
          <w:lang w:val="en-US" w:bidi="ar-SY"/>
        </w:rPr>
        <w:t>عبر الإنترنت.</w:t>
      </w:r>
    </w:p>
    <w:p w14:paraId="253965B3" w14:textId="0AC596CA" w:rsidR="00C93289" w:rsidRPr="00D9559F" w:rsidRDefault="000F3070" w:rsidP="00527B13">
      <w:pPr>
        <w:pStyle w:val="Presse-Standard"/>
        <w:suppressAutoHyphens/>
        <w:bidi/>
        <w:spacing w:before="240"/>
        <w:rPr>
          <w:rFonts w:asciiTheme="minorBidi" w:hAnsiTheme="minorBidi" w:cstheme="minorBidi"/>
          <w:bCs w:val="0"/>
          <w:szCs w:val="24"/>
          <w:rtl/>
          <w:lang w:val="en-US" w:bidi="ar-SY"/>
        </w:rPr>
      </w:pPr>
      <w:r w:rsidRPr="00D9559F">
        <w:rPr>
          <w:rFonts w:asciiTheme="minorBidi" w:hAnsiTheme="minorBidi" w:cstheme="minorBidi"/>
          <w:bCs w:val="0"/>
          <w:szCs w:val="24"/>
          <w:rtl/>
          <w:lang w:val="en-US" w:bidi="ar-SY"/>
        </w:rPr>
        <w:t>ي</w:t>
      </w:r>
      <w:r w:rsidR="00924CC5" w:rsidRPr="00D9559F">
        <w:rPr>
          <w:rFonts w:asciiTheme="minorBidi" w:hAnsiTheme="minorBidi" w:cstheme="minorBidi"/>
          <w:bCs w:val="0"/>
          <w:szCs w:val="24"/>
          <w:rtl/>
          <w:lang w:val="en-US" w:bidi="ar-SY"/>
        </w:rPr>
        <w:t xml:space="preserve">قدم </w:t>
      </w:r>
      <w:r w:rsidRPr="00D9559F">
        <w:rPr>
          <w:rFonts w:asciiTheme="minorBidi" w:hAnsiTheme="minorBidi" w:cstheme="minorBidi"/>
          <w:bCs w:val="0"/>
          <w:szCs w:val="24"/>
          <w:rtl/>
          <w:lang w:val="en-US" w:bidi="ar-SY"/>
        </w:rPr>
        <w:t>مهرجان "</w:t>
      </w:r>
      <w:r w:rsidR="00924CC5" w:rsidRPr="00D9559F">
        <w:rPr>
          <w:rFonts w:asciiTheme="minorBidi" w:hAnsiTheme="minorBidi" w:cstheme="minorBidi"/>
          <w:bCs w:val="0"/>
          <w:szCs w:val="24"/>
          <w:rtl/>
          <w:lang w:val="en-US" w:bidi="ar-SY"/>
        </w:rPr>
        <w:t>رموز بورشه</w:t>
      </w:r>
      <w:r w:rsidRPr="00D9559F">
        <w:rPr>
          <w:rFonts w:asciiTheme="minorBidi" w:hAnsiTheme="minorBidi" w:cstheme="minorBidi"/>
          <w:bCs w:val="0"/>
          <w:szCs w:val="24"/>
          <w:rtl/>
          <w:lang w:val="en-US" w:bidi="ar-SY"/>
        </w:rPr>
        <w:t>"</w:t>
      </w:r>
      <w:r w:rsidR="00924CC5" w:rsidRPr="00D9559F">
        <w:rPr>
          <w:rFonts w:asciiTheme="minorBidi" w:hAnsiTheme="minorBidi" w:cstheme="minorBidi"/>
          <w:bCs w:val="0"/>
          <w:szCs w:val="24"/>
          <w:rtl/>
          <w:lang w:val="en-US" w:bidi="ar-SY"/>
        </w:rPr>
        <w:t xml:space="preserve"> مرة أخرى أجواء احتفالية </w:t>
      </w:r>
      <w:r w:rsidRPr="00D9559F">
        <w:rPr>
          <w:rFonts w:asciiTheme="minorBidi" w:hAnsiTheme="minorBidi" w:cstheme="minorBidi"/>
          <w:bCs w:val="0"/>
          <w:szCs w:val="24"/>
          <w:rtl/>
          <w:lang w:val="en-US" w:bidi="ar-SY"/>
        </w:rPr>
        <w:t>مليئة بال</w:t>
      </w:r>
      <w:r w:rsidR="00924CC5" w:rsidRPr="00D9559F">
        <w:rPr>
          <w:rFonts w:asciiTheme="minorBidi" w:hAnsiTheme="minorBidi" w:cstheme="minorBidi"/>
          <w:bCs w:val="0"/>
          <w:szCs w:val="24"/>
          <w:rtl/>
          <w:lang w:val="en-US" w:bidi="ar-SY"/>
        </w:rPr>
        <w:t xml:space="preserve">حيوية، مع مجموعة </w:t>
      </w:r>
      <w:r w:rsidRPr="00D9559F">
        <w:rPr>
          <w:rFonts w:asciiTheme="minorBidi" w:hAnsiTheme="minorBidi" w:cstheme="minorBidi"/>
          <w:bCs w:val="0"/>
          <w:szCs w:val="24"/>
          <w:rtl/>
          <w:lang w:val="en-US" w:bidi="ar-SY"/>
        </w:rPr>
        <w:t xml:space="preserve">رائعة </w:t>
      </w:r>
      <w:r w:rsidR="00924CC5" w:rsidRPr="00D9559F">
        <w:rPr>
          <w:rFonts w:asciiTheme="minorBidi" w:hAnsiTheme="minorBidi" w:cstheme="minorBidi"/>
          <w:bCs w:val="0"/>
          <w:szCs w:val="24"/>
          <w:rtl/>
          <w:lang w:val="en-US" w:bidi="ar-SY"/>
        </w:rPr>
        <w:t xml:space="preserve">من سيارات بورشه الرياضية الكلاسيكية </w:t>
      </w:r>
      <w:r w:rsidRPr="00D9559F">
        <w:rPr>
          <w:rFonts w:asciiTheme="minorBidi" w:hAnsiTheme="minorBidi" w:cstheme="minorBidi"/>
          <w:bCs w:val="0"/>
          <w:szCs w:val="24"/>
          <w:rtl/>
          <w:lang w:val="en-US" w:bidi="ar-SY"/>
        </w:rPr>
        <w:t xml:space="preserve">والعروض </w:t>
      </w:r>
      <w:r w:rsidR="00924CC5" w:rsidRPr="00D9559F">
        <w:rPr>
          <w:rFonts w:asciiTheme="minorBidi" w:hAnsiTheme="minorBidi" w:cstheme="minorBidi"/>
          <w:bCs w:val="0"/>
          <w:szCs w:val="24"/>
          <w:rtl/>
          <w:lang w:val="en-US" w:bidi="ar-SY"/>
        </w:rPr>
        <w:t>الأول</w:t>
      </w:r>
      <w:r w:rsidRPr="00D9559F">
        <w:rPr>
          <w:rFonts w:asciiTheme="minorBidi" w:hAnsiTheme="minorBidi" w:cstheme="minorBidi"/>
          <w:bCs w:val="0"/>
          <w:szCs w:val="24"/>
          <w:rtl/>
          <w:lang w:val="en-US" w:bidi="ar-SY"/>
        </w:rPr>
        <w:t>ى</w:t>
      </w:r>
      <w:r w:rsidR="00924CC5" w:rsidRPr="00D9559F">
        <w:rPr>
          <w:rFonts w:asciiTheme="minorBidi" w:hAnsiTheme="minorBidi" w:cstheme="minorBidi"/>
          <w:bCs w:val="0"/>
          <w:szCs w:val="24"/>
          <w:rtl/>
          <w:lang w:val="en-US" w:bidi="ar-SY"/>
        </w:rPr>
        <w:t xml:space="preserve"> ل</w:t>
      </w:r>
      <w:r w:rsidRPr="00D9559F">
        <w:rPr>
          <w:rFonts w:asciiTheme="minorBidi" w:hAnsiTheme="minorBidi" w:cstheme="minorBidi"/>
          <w:bCs w:val="0"/>
          <w:szCs w:val="24"/>
          <w:rtl/>
          <w:lang w:val="en-US" w:bidi="ar-SY"/>
        </w:rPr>
        <w:t xml:space="preserve">مجموعة من الطرازات </w:t>
      </w:r>
      <w:r w:rsidR="00924CC5" w:rsidRPr="00D9559F">
        <w:rPr>
          <w:rFonts w:asciiTheme="minorBidi" w:hAnsiTheme="minorBidi" w:cstheme="minorBidi"/>
          <w:bCs w:val="0"/>
          <w:szCs w:val="24"/>
          <w:rtl/>
          <w:lang w:val="en-US" w:bidi="ar-SY"/>
        </w:rPr>
        <w:t xml:space="preserve">الجديدة، </w:t>
      </w:r>
      <w:r w:rsidRPr="00D9559F">
        <w:rPr>
          <w:rFonts w:asciiTheme="minorBidi" w:hAnsiTheme="minorBidi" w:cstheme="minorBidi"/>
          <w:bCs w:val="0"/>
          <w:szCs w:val="24"/>
          <w:rtl/>
          <w:lang w:val="en-US" w:bidi="ar-SY"/>
        </w:rPr>
        <w:t>إضافة إلى المعارض الفنية والثقافية</w:t>
      </w:r>
      <w:r w:rsidR="00924CC5" w:rsidRPr="00D9559F">
        <w:rPr>
          <w:rFonts w:asciiTheme="minorBidi" w:hAnsiTheme="minorBidi" w:cstheme="minorBidi"/>
          <w:bCs w:val="0"/>
          <w:szCs w:val="24"/>
          <w:rtl/>
          <w:lang w:val="en-US" w:bidi="ar-SY"/>
        </w:rPr>
        <w:t xml:space="preserve">، </w:t>
      </w:r>
      <w:r w:rsidRPr="00D9559F">
        <w:rPr>
          <w:rFonts w:asciiTheme="minorBidi" w:hAnsiTheme="minorBidi" w:cstheme="minorBidi"/>
          <w:bCs w:val="0"/>
          <w:szCs w:val="24"/>
          <w:rtl/>
          <w:lang w:val="en-US" w:bidi="ar-SY"/>
        </w:rPr>
        <w:t>مع مشاركة أشهر العلامات التجارية للمأكولات والمشروبات في دبي</w:t>
      </w:r>
      <w:r w:rsidR="00924CC5" w:rsidRPr="00D9559F">
        <w:rPr>
          <w:rFonts w:asciiTheme="minorBidi" w:hAnsiTheme="minorBidi" w:cstheme="minorBidi"/>
          <w:bCs w:val="0"/>
          <w:szCs w:val="24"/>
          <w:rtl/>
          <w:lang w:val="en-US" w:bidi="ar-SY"/>
        </w:rPr>
        <w:t>.</w:t>
      </w:r>
    </w:p>
    <w:p w14:paraId="4F411FF5" w14:textId="3AF79460" w:rsidR="000F3070" w:rsidRPr="00D9559F" w:rsidRDefault="000F3070" w:rsidP="000F3070">
      <w:pPr>
        <w:pStyle w:val="Presse-Standard"/>
        <w:suppressAutoHyphens/>
        <w:bidi/>
        <w:spacing w:before="240"/>
        <w:rPr>
          <w:rFonts w:asciiTheme="minorBidi" w:hAnsiTheme="minorBidi" w:cstheme="minorBidi"/>
          <w:bCs w:val="0"/>
          <w:szCs w:val="24"/>
          <w:rtl/>
          <w:lang w:val="en-US" w:bidi="ar-SY"/>
        </w:rPr>
      </w:pPr>
      <w:r w:rsidRPr="00D9559F">
        <w:rPr>
          <w:rFonts w:asciiTheme="minorBidi" w:hAnsiTheme="minorBidi" w:cstheme="minorBidi"/>
          <w:bCs w:val="0"/>
          <w:szCs w:val="24"/>
          <w:rtl/>
          <w:lang w:val="en-US" w:bidi="ar-SY"/>
        </w:rPr>
        <w:t xml:space="preserve">تتوفر تذاكر الدخول عبر الإنترنت حصراً، بقيمة </w:t>
      </w:r>
      <w:r w:rsidR="00C309A0" w:rsidRPr="00D9559F">
        <w:rPr>
          <w:rFonts w:asciiTheme="minorBidi" w:hAnsiTheme="minorBidi" w:cstheme="minorBidi"/>
          <w:bCs w:val="0"/>
          <w:szCs w:val="24"/>
          <w:lang w:val="en-US" w:bidi="ar-SY"/>
        </w:rPr>
        <w:t>50</w:t>
      </w:r>
      <w:r w:rsidRPr="00D9559F">
        <w:rPr>
          <w:rFonts w:asciiTheme="minorBidi" w:hAnsiTheme="minorBidi" w:cstheme="minorBidi"/>
          <w:bCs w:val="0"/>
          <w:szCs w:val="24"/>
          <w:rtl/>
          <w:lang w:val="en-US" w:bidi="ar-SY"/>
        </w:rPr>
        <w:t xml:space="preserve"> درهماً إماراتياً لتذكرة اليوم الواحد. وبهدف تسهيل تجربة الزوار وتسريع عملية الدخول، لن يتم بيع التذاكر في موقع المهرجان. وتستمر عروض الحجز المبكر حتى نفاد الكمية.</w:t>
      </w:r>
    </w:p>
    <w:p w14:paraId="4D70E579" w14:textId="26381025" w:rsidR="00C93289" w:rsidRPr="00D9559F" w:rsidRDefault="002B293F" w:rsidP="009D37E6">
      <w:pPr>
        <w:pStyle w:val="Presse-Standard"/>
        <w:suppressAutoHyphens/>
        <w:bidi/>
        <w:spacing w:before="240"/>
        <w:rPr>
          <w:rFonts w:asciiTheme="minorBidi" w:hAnsiTheme="minorBidi" w:cstheme="minorBidi"/>
          <w:bCs w:val="0"/>
          <w:szCs w:val="24"/>
          <w:rtl/>
          <w:lang w:val="en-US" w:bidi="ar-SY"/>
        </w:rPr>
      </w:pPr>
      <w:r w:rsidRPr="00D9559F">
        <w:rPr>
          <w:rFonts w:asciiTheme="minorBidi" w:hAnsiTheme="minorBidi" w:cstheme="minorBidi"/>
          <w:bCs w:val="0"/>
          <w:szCs w:val="24"/>
          <w:rtl/>
          <w:lang w:val="en-US" w:bidi="ar-SY"/>
        </w:rPr>
        <w:t>رسّخ مهرجان "رموز بورشه" مكانته كحدث سنوي بارز في تقويم فعاليات دبي، يجمع الثقافات المتنوعة ويعزز مكانة المدينة كمركز عالمي للفخامة والتميز في عالم السيارات والفعاليات الدولية. ويُتوقع أن يستقطب المهرجان عشاق بورشه من مختلف أرجاء العالم، لينضموا إلى سكان دبي لمشاركة شغفهم بعلامة بورشه وسياراتها الفريدة.</w:t>
      </w:r>
    </w:p>
    <w:p w14:paraId="5E5B5152" w14:textId="5F81BF1F" w:rsidR="00712743" w:rsidRPr="00D9559F" w:rsidRDefault="00514DFC" w:rsidP="00514DFC">
      <w:pPr>
        <w:pStyle w:val="Presse-Standard"/>
        <w:suppressAutoHyphens/>
        <w:bidi/>
        <w:spacing w:before="240"/>
        <w:rPr>
          <w:rFonts w:asciiTheme="minorBidi" w:hAnsiTheme="minorBidi" w:cstheme="minorBidi"/>
          <w:bCs w:val="0"/>
          <w:szCs w:val="24"/>
          <w:rtl/>
          <w:lang w:val="en-US" w:bidi="ar-SY"/>
        </w:rPr>
      </w:pPr>
      <w:r w:rsidRPr="00D9559F">
        <w:rPr>
          <w:rFonts w:asciiTheme="minorBidi" w:hAnsiTheme="minorBidi" w:cstheme="minorBidi"/>
          <w:bCs w:val="0"/>
          <w:szCs w:val="24"/>
          <w:rtl/>
          <w:lang w:val="en-US" w:bidi="ar-SY"/>
        </w:rPr>
        <w:t xml:space="preserve">وقال </w:t>
      </w:r>
      <w:r w:rsidR="009C7901" w:rsidRPr="00D9559F">
        <w:rPr>
          <w:rFonts w:asciiTheme="minorBidi" w:hAnsiTheme="minorBidi" w:cstheme="minorBidi"/>
          <w:bCs w:val="0"/>
          <w:szCs w:val="24"/>
          <w:rtl/>
          <w:lang w:val="en-US" w:bidi="ar-SY"/>
        </w:rPr>
        <w:t xml:space="preserve">الدكتور </w:t>
      </w:r>
      <w:proofErr w:type="spellStart"/>
      <w:r w:rsidR="009C7901" w:rsidRPr="00D9559F">
        <w:rPr>
          <w:rFonts w:asciiTheme="minorBidi" w:hAnsiTheme="minorBidi" w:cstheme="minorBidi"/>
          <w:bCs w:val="0"/>
          <w:szCs w:val="24"/>
          <w:rtl/>
          <w:lang w:val="en-US" w:bidi="ar-SY"/>
        </w:rPr>
        <w:t>مانفرد</w:t>
      </w:r>
      <w:proofErr w:type="spellEnd"/>
      <w:r w:rsidR="009C7901" w:rsidRPr="00D9559F">
        <w:rPr>
          <w:rFonts w:asciiTheme="minorBidi" w:hAnsiTheme="minorBidi" w:cstheme="minorBidi"/>
          <w:bCs w:val="0"/>
          <w:szCs w:val="24"/>
          <w:rtl/>
          <w:lang w:val="en-US" w:bidi="ar-SY"/>
        </w:rPr>
        <w:t xml:space="preserve"> </w:t>
      </w:r>
      <w:proofErr w:type="spellStart"/>
      <w:r w:rsidR="009C7901" w:rsidRPr="00D9559F">
        <w:rPr>
          <w:rFonts w:asciiTheme="minorBidi" w:hAnsiTheme="minorBidi" w:cstheme="minorBidi"/>
          <w:bCs w:val="0"/>
          <w:szCs w:val="24"/>
          <w:rtl/>
          <w:lang w:val="en-US" w:bidi="ar-SY"/>
        </w:rPr>
        <w:t>بروينل</w:t>
      </w:r>
      <w:proofErr w:type="spellEnd"/>
      <w:r w:rsidRPr="00D9559F">
        <w:rPr>
          <w:rFonts w:asciiTheme="minorBidi" w:hAnsiTheme="minorBidi" w:cstheme="minorBidi"/>
          <w:bCs w:val="0"/>
          <w:szCs w:val="24"/>
          <w:rtl/>
          <w:lang w:val="en-US" w:bidi="ar-SY"/>
        </w:rPr>
        <w:t>، الرئيس التنفيذي لشركة بورشه الشرق الأوسط وأفريقيا</w:t>
      </w:r>
      <w:r w:rsidR="00924CC5" w:rsidRPr="00D9559F">
        <w:rPr>
          <w:rFonts w:asciiTheme="minorBidi" w:hAnsiTheme="minorBidi" w:cstheme="minorBidi"/>
          <w:bCs w:val="0"/>
          <w:szCs w:val="24"/>
          <w:rtl/>
          <w:lang w:val="en-US" w:bidi="ar-SY"/>
        </w:rPr>
        <w:t>: "شهد</w:t>
      </w:r>
      <w:r w:rsidR="009C7901" w:rsidRPr="00D9559F">
        <w:rPr>
          <w:rFonts w:asciiTheme="minorBidi" w:hAnsiTheme="minorBidi" w:cstheme="minorBidi"/>
          <w:bCs w:val="0"/>
          <w:szCs w:val="24"/>
          <w:rtl/>
          <w:lang w:val="en-US" w:bidi="ar-SY"/>
        </w:rPr>
        <w:t xml:space="preserve"> مهرجان</w:t>
      </w:r>
      <w:r w:rsidR="00924CC5" w:rsidRPr="00D9559F">
        <w:rPr>
          <w:rFonts w:asciiTheme="minorBidi" w:hAnsiTheme="minorBidi" w:cstheme="minorBidi"/>
          <w:bCs w:val="0"/>
          <w:szCs w:val="24"/>
          <w:rtl/>
          <w:lang w:val="en-US" w:bidi="ar-SY"/>
        </w:rPr>
        <w:t xml:space="preserve"> </w:t>
      </w:r>
      <w:r w:rsidR="009C7901" w:rsidRPr="00D9559F">
        <w:rPr>
          <w:rFonts w:asciiTheme="minorBidi" w:hAnsiTheme="minorBidi" w:cstheme="minorBidi"/>
          <w:bCs w:val="0"/>
          <w:szCs w:val="24"/>
          <w:rtl/>
          <w:lang w:val="en-US" w:bidi="ar-SY"/>
        </w:rPr>
        <w:t>"رموز</w:t>
      </w:r>
      <w:r w:rsidR="00924CC5" w:rsidRPr="00D9559F">
        <w:rPr>
          <w:rFonts w:asciiTheme="minorBidi" w:hAnsiTheme="minorBidi" w:cstheme="minorBidi"/>
          <w:bCs w:val="0"/>
          <w:szCs w:val="24"/>
          <w:rtl/>
          <w:lang w:val="en-US" w:bidi="ar-SY"/>
        </w:rPr>
        <w:t xml:space="preserve"> بورشه</w:t>
      </w:r>
      <w:r w:rsidR="009C7901" w:rsidRPr="00D9559F">
        <w:rPr>
          <w:rFonts w:asciiTheme="minorBidi" w:hAnsiTheme="minorBidi" w:cstheme="minorBidi"/>
          <w:bCs w:val="0"/>
          <w:szCs w:val="24"/>
          <w:rtl/>
          <w:lang w:val="en-US" w:bidi="ar-SY"/>
        </w:rPr>
        <w:t>"</w:t>
      </w:r>
      <w:r w:rsidR="00924CC5" w:rsidRPr="00D9559F">
        <w:rPr>
          <w:rFonts w:asciiTheme="minorBidi" w:hAnsiTheme="minorBidi" w:cstheme="minorBidi"/>
          <w:bCs w:val="0"/>
          <w:szCs w:val="24"/>
          <w:rtl/>
          <w:lang w:val="en-US" w:bidi="ar-SY"/>
        </w:rPr>
        <w:t xml:space="preserve"> نمواً </w:t>
      </w:r>
      <w:r w:rsidR="009C7901" w:rsidRPr="00D9559F">
        <w:rPr>
          <w:rFonts w:asciiTheme="minorBidi" w:hAnsiTheme="minorBidi" w:cstheme="minorBidi"/>
          <w:bCs w:val="0"/>
          <w:szCs w:val="24"/>
          <w:rtl/>
          <w:lang w:val="en-US" w:bidi="ar-SY"/>
        </w:rPr>
        <w:t xml:space="preserve">كبيراً </w:t>
      </w:r>
      <w:r w:rsidR="00924CC5" w:rsidRPr="00D9559F">
        <w:rPr>
          <w:rFonts w:asciiTheme="minorBidi" w:hAnsiTheme="minorBidi" w:cstheme="minorBidi"/>
          <w:bCs w:val="0"/>
          <w:szCs w:val="24"/>
          <w:rtl/>
          <w:lang w:val="en-US" w:bidi="ar-SY"/>
        </w:rPr>
        <w:t xml:space="preserve">منذ إطلاقه في عام </w:t>
      </w:r>
      <w:r w:rsidR="00C309A0" w:rsidRPr="00D9559F">
        <w:rPr>
          <w:rFonts w:asciiTheme="minorBidi" w:hAnsiTheme="minorBidi" w:cstheme="minorBidi"/>
          <w:bCs w:val="0"/>
          <w:szCs w:val="24"/>
          <w:lang w:val="en-US" w:bidi="ar-SY"/>
        </w:rPr>
        <w:t>2021</w:t>
      </w:r>
      <w:r w:rsidR="00924CC5" w:rsidRPr="00D9559F">
        <w:rPr>
          <w:rFonts w:asciiTheme="minorBidi" w:hAnsiTheme="minorBidi" w:cstheme="minorBidi"/>
          <w:bCs w:val="0"/>
          <w:szCs w:val="24"/>
          <w:rtl/>
          <w:lang w:val="en-US" w:bidi="ar-SY"/>
        </w:rPr>
        <w:t xml:space="preserve">، حيث </w:t>
      </w:r>
      <w:r w:rsidR="009C7901" w:rsidRPr="00D9559F">
        <w:rPr>
          <w:rFonts w:asciiTheme="minorBidi" w:hAnsiTheme="minorBidi" w:cstheme="minorBidi"/>
          <w:bCs w:val="0"/>
          <w:szCs w:val="24"/>
          <w:rtl/>
          <w:lang w:val="en-US" w:bidi="ar-SY"/>
        </w:rPr>
        <w:t xml:space="preserve">استقطب </w:t>
      </w:r>
      <w:r w:rsidR="00924CC5" w:rsidRPr="00D9559F">
        <w:rPr>
          <w:rFonts w:asciiTheme="minorBidi" w:hAnsiTheme="minorBidi" w:cstheme="minorBidi"/>
          <w:bCs w:val="0"/>
          <w:szCs w:val="24"/>
          <w:rtl/>
          <w:lang w:val="en-US" w:bidi="ar-SY"/>
        </w:rPr>
        <w:t xml:space="preserve">أكثر من </w:t>
      </w:r>
      <w:r w:rsidR="00C309A0" w:rsidRPr="00D9559F">
        <w:rPr>
          <w:rFonts w:asciiTheme="minorBidi" w:hAnsiTheme="minorBidi" w:cstheme="minorBidi"/>
          <w:bCs w:val="0"/>
          <w:szCs w:val="24"/>
          <w:lang w:val="en-US" w:bidi="ar-SY"/>
        </w:rPr>
        <w:t>78,000</w:t>
      </w:r>
      <w:r w:rsidR="00924CC5" w:rsidRPr="00D9559F">
        <w:rPr>
          <w:rFonts w:asciiTheme="minorBidi" w:hAnsiTheme="minorBidi" w:cstheme="minorBidi"/>
          <w:bCs w:val="0"/>
          <w:szCs w:val="24"/>
          <w:rtl/>
          <w:lang w:val="en-US" w:bidi="ar-SY"/>
        </w:rPr>
        <w:t xml:space="preserve"> </w:t>
      </w:r>
      <w:r w:rsidR="009C7901" w:rsidRPr="00D9559F">
        <w:rPr>
          <w:rFonts w:asciiTheme="minorBidi" w:hAnsiTheme="minorBidi" w:cstheme="minorBidi"/>
          <w:bCs w:val="0"/>
          <w:szCs w:val="24"/>
          <w:rtl/>
          <w:lang w:val="en-US" w:bidi="ar-SY"/>
        </w:rPr>
        <w:t>زائر على مدار نسخه السابقة</w:t>
      </w:r>
      <w:r w:rsidR="00924CC5" w:rsidRPr="00D9559F">
        <w:rPr>
          <w:rFonts w:asciiTheme="minorBidi" w:hAnsiTheme="minorBidi" w:cstheme="minorBidi"/>
          <w:bCs w:val="0"/>
          <w:szCs w:val="24"/>
          <w:rtl/>
          <w:lang w:val="en-US" w:bidi="ar-SY"/>
        </w:rPr>
        <w:t xml:space="preserve">، </w:t>
      </w:r>
      <w:r w:rsidR="009C7901" w:rsidRPr="00D9559F">
        <w:rPr>
          <w:rFonts w:asciiTheme="minorBidi" w:hAnsiTheme="minorBidi" w:cstheme="minorBidi"/>
          <w:bCs w:val="0"/>
          <w:szCs w:val="24"/>
          <w:rtl/>
          <w:lang w:val="en-US" w:bidi="ar-SY"/>
        </w:rPr>
        <w:t>وقد بيعت جميع تذاكره في العام الماضي</w:t>
      </w:r>
      <w:r w:rsidR="00924CC5" w:rsidRPr="00D9559F">
        <w:rPr>
          <w:rFonts w:asciiTheme="minorBidi" w:hAnsiTheme="minorBidi" w:cstheme="minorBidi"/>
          <w:bCs w:val="0"/>
          <w:szCs w:val="24"/>
          <w:rtl/>
          <w:lang w:val="en-US" w:bidi="ar-SY"/>
        </w:rPr>
        <w:t>".</w:t>
      </w:r>
    </w:p>
    <w:p w14:paraId="25D44AD0" w14:textId="44A7E85F" w:rsidR="0043081F" w:rsidRPr="00D9559F" w:rsidRDefault="00514DFC" w:rsidP="00EC0479">
      <w:pPr>
        <w:pStyle w:val="Presse-Standard"/>
        <w:suppressAutoHyphens/>
        <w:bidi/>
        <w:spacing w:before="240"/>
        <w:rPr>
          <w:rFonts w:asciiTheme="minorBidi" w:hAnsiTheme="minorBidi" w:cstheme="minorBidi"/>
          <w:bCs w:val="0"/>
          <w:szCs w:val="24"/>
          <w:rtl/>
          <w:lang w:val="en-US" w:bidi="ar-SY"/>
        </w:rPr>
      </w:pPr>
      <w:r w:rsidRPr="00D9559F">
        <w:rPr>
          <w:rFonts w:asciiTheme="minorBidi" w:hAnsiTheme="minorBidi" w:cstheme="minorBidi"/>
          <w:bCs w:val="0"/>
          <w:szCs w:val="24"/>
          <w:rtl/>
          <w:lang w:val="en-US" w:bidi="ar-SY"/>
        </w:rPr>
        <w:lastRenderedPageBreak/>
        <w:t xml:space="preserve">وأضاف: </w:t>
      </w:r>
      <w:r w:rsidR="009C7901" w:rsidRPr="00D9559F">
        <w:rPr>
          <w:rFonts w:asciiTheme="minorBidi" w:hAnsiTheme="minorBidi" w:cstheme="minorBidi"/>
          <w:bCs w:val="0"/>
          <w:szCs w:val="24"/>
          <w:rtl/>
          <w:lang w:val="en-US" w:bidi="ar-SY"/>
        </w:rPr>
        <w:t>"</w:t>
      </w:r>
      <w:r w:rsidR="00924CC5" w:rsidRPr="00D9559F">
        <w:rPr>
          <w:rFonts w:asciiTheme="minorBidi" w:hAnsiTheme="minorBidi" w:cstheme="minorBidi"/>
          <w:bCs w:val="0"/>
          <w:szCs w:val="24"/>
          <w:rtl/>
          <w:lang w:val="en-US" w:bidi="ar-SY"/>
        </w:rPr>
        <w:t xml:space="preserve">نتطلع إلى تقديم أفضل نسخة من </w:t>
      </w:r>
      <w:r w:rsidR="009C7901" w:rsidRPr="00D9559F">
        <w:rPr>
          <w:rFonts w:asciiTheme="minorBidi" w:hAnsiTheme="minorBidi" w:cstheme="minorBidi"/>
          <w:bCs w:val="0"/>
          <w:szCs w:val="24"/>
          <w:rtl/>
          <w:lang w:val="en-US" w:bidi="ar-SY"/>
        </w:rPr>
        <w:t xml:space="preserve">المهرجان </w:t>
      </w:r>
      <w:r w:rsidR="00924CC5" w:rsidRPr="00D9559F">
        <w:rPr>
          <w:rFonts w:asciiTheme="minorBidi" w:hAnsiTheme="minorBidi" w:cstheme="minorBidi"/>
          <w:bCs w:val="0"/>
          <w:szCs w:val="24"/>
          <w:rtl/>
          <w:lang w:val="en-US" w:bidi="ar-SY"/>
        </w:rPr>
        <w:t xml:space="preserve">حتى الآن </w:t>
      </w:r>
      <w:r w:rsidR="009C7901" w:rsidRPr="00D9559F">
        <w:rPr>
          <w:rFonts w:asciiTheme="minorBidi" w:hAnsiTheme="minorBidi" w:cstheme="minorBidi"/>
          <w:bCs w:val="0"/>
          <w:szCs w:val="24"/>
          <w:rtl/>
          <w:lang w:val="en-US" w:bidi="ar-SY"/>
        </w:rPr>
        <w:t xml:space="preserve">من خلال </w:t>
      </w:r>
      <w:r w:rsidR="00924CC5" w:rsidRPr="00D9559F">
        <w:rPr>
          <w:rFonts w:asciiTheme="minorBidi" w:hAnsiTheme="minorBidi" w:cstheme="minorBidi"/>
          <w:bCs w:val="0"/>
          <w:szCs w:val="24"/>
          <w:rtl/>
          <w:lang w:val="en-US" w:bidi="ar-SY"/>
        </w:rPr>
        <w:t xml:space="preserve">عرض </w:t>
      </w:r>
      <w:r w:rsidR="009C7901" w:rsidRPr="00D9559F">
        <w:rPr>
          <w:rFonts w:asciiTheme="minorBidi" w:hAnsiTheme="minorBidi" w:cstheme="minorBidi"/>
          <w:bCs w:val="0"/>
          <w:szCs w:val="24"/>
          <w:rtl/>
          <w:lang w:val="en-US" w:bidi="ar-SY"/>
        </w:rPr>
        <w:t>ال</w:t>
      </w:r>
      <w:r w:rsidR="00924CC5" w:rsidRPr="00D9559F">
        <w:rPr>
          <w:rFonts w:asciiTheme="minorBidi" w:hAnsiTheme="minorBidi" w:cstheme="minorBidi"/>
          <w:bCs w:val="0"/>
          <w:szCs w:val="24"/>
          <w:rtl/>
          <w:lang w:val="en-US" w:bidi="ar-SY"/>
        </w:rPr>
        <w:t xml:space="preserve">سيارات </w:t>
      </w:r>
      <w:r w:rsidR="009C7901" w:rsidRPr="00D9559F">
        <w:rPr>
          <w:rFonts w:asciiTheme="minorBidi" w:hAnsiTheme="minorBidi" w:cstheme="minorBidi"/>
          <w:bCs w:val="0"/>
          <w:szCs w:val="24"/>
          <w:rtl/>
          <w:lang w:val="en-US" w:bidi="ar-SY"/>
        </w:rPr>
        <w:t>الفائقة</w:t>
      </w:r>
      <w:r w:rsidR="00924CC5" w:rsidRPr="00D9559F">
        <w:rPr>
          <w:rFonts w:asciiTheme="minorBidi" w:hAnsiTheme="minorBidi" w:cstheme="minorBidi"/>
          <w:bCs w:val="0"/>
          <w:szCs w:val="24"/>
          <w:rtl/>
          <w:lang w:val="en-US" w:bidi="ar-SY"/>
        </w:rPr>
        <w:t xml:space="preserve"> </w:t>
      </w:r>
      <w:r w:rsidR="009C7901" w:rsidRPr="00D9559F">
        <w:rPr>
          <w:rFonts w:asciiTheme="minorBidi" w:hAnsiTheme="minorBidi" w:cstheme="minorBidi"/>
          <w:bCs w:val="0"/>
          <w:szCs w:val="24"/>
          <w:rtl/>
          <w:lang w:val="en-US" w:bidi="ar-SY"/>
        </w:rPr>
        <w:t>وتقديم أفضل ال</w:t>
      </w:r>
      <w:r w:rsidR="00924CC5" w:rsidRPr="00D9559F">
        <w:rPr>
          <w:rFonts w:asciiTheme="minorBidi" w:hAnsiTheme="minorBidi" w:cstheme="minorBidi"/>
          <w:bCs w:val="0"/>
          <w:szCs w:val="24"/>
          <w:rtl/>
          <w:lang w:val="en-US" w:bidi="ar-SY"/>
        </w:rPr>
        <w:t xml:space="preserve">فعاليات </w:t>
      </w:r>
      <w:r w:rsidR="009C7901" w:rsidRPr="00D9559F">
        <w:rPr>
          <w:rFonts w:asciiTheme="minorBidi" w:hAnsiTheme="minorBidi" w:cstheme="minorBidi"/>
          <w:bCs w:val="0"/>
          <w:szCs w:val="24"/>
          <w:rtl/>
          <w:lang w:val="en-US" w:bidi="ar-SY"/>
        </w:rPr>
        <w:t>ال</w:t>
      </w:r>
      <w:r w:rsidR="00924CC5" w:rsidRPr="00D9559F">
        <w:rPr>
          <w:rFonts w:asciiTheme="minorBidi" w:hAnsiTheme="minorBidi" w:cstheme="minorBidi"/>
          <w:bCs w:val="0"/>
          <w:szCs w:val="24"/>
          <w:rtl/>
          <w:lang w:val="en-US" w:bidi="ar-SY"/>
        </w:rPr>
        <w:t xml:space="preserve">ترفيهية </w:t>
      </w:r>
      <w:r w:rsidR="009C7901" w:rsidRPr="00D9559F">
        <w:rPr>
          <w:rFonts w:asciiTheme="minorBidi" w:hAnsiTheme="minorBidi" w:cstheme="minorBidi"/>
          <w:bCs w:val="0"/>
          <w:szCs w:val="24"/>
          <w:rtl/>
          <w:lang w:val="en-US" w:bidi="ar-SY"/>
        </w:rPr>
        <w:t xml:space="preserve">التي </w:t>
      </w:r>
      <w:r w:rsidR="00924CC5" w:rsidRPr="00D9559F">
        <w:rPr>
          <w:rFonts w:asciiTheme="minorBidi" w:hAnsiTheme="minorBidi" w:cstheme="minorBidi"/>
          <w:bCs w:val="0"/>
          <w:szCs w:val="24"/>
          <w:rtl/>
          <w:lang w:val="en-US" w:bidi="ar-SY"/>
        </w:rPr>
        <w:t xml:space="preserve">تناسب </w:t>
      </w:r>
      <w:r w:rsidR="009C7901" w:rsidRPr="00D9559F">
        <w:rPr>
          <w:rFonts w:asciiTheme="minorBidi" w:hAnsiTheme="minorBidi" w:cstheme="minorBidi"/>
          <w:bCs w:val="0"/>
          <w:szCs w:val="24"/>
          <w:rtl/>
          <w:lang w:val="en-US" w:bidi="ar-SY"/>
        </w:rPr>
        <w:t xml:space="preserve">عشاق علامة بورشه وجميع أفراد </w:t>
      </w:r>
      <w:r w:rsidR="00924CC5" w:rsidRPr="00D9559F">
        <w:rPr>
          <w:rFonts w:asciiTheme="minorBidi" w:hAnsiTheme="minorBidi" w:cstheme="minorBidi"/>
          <w:bCs w:val="0"/>
          <w:szCs w:val="24"/>
          <w:rtl/>
          <w:lang w:val="en-US" w:bidi="ar-SY"/>
        </w:rPr>
        <w:t>العائل</w:t>
      </w:r>
      <w:r w:rsidR="009C7901" w:rsidRPr="00D9559F">
        <w:rPr>
          <w:rFonts w:asciiTheme="minorBidi" w:hAnsiTheme="minorBidi" w:cstheme="minorBidi"/>
          <w:bCs w:val="0"/>
          <w:szCs w:val="24"/>
          <w:rtl/>
          <w:lang w:val="en-US" w:bidi="ar-SY"/>
        </w:rPr>
        <w:t>ة</w:t>
      </w:r>
      <w:r w:rsidR="00924CC5" w:rsidRPr="00D9559F">
        <w:rPr>
          <w:rFonts w:asciiTheme="minorBidi" w:hAnsiTheme="minorBidi" w:cstheme="minorBidi"/>
          <w:bCs w:val="0"/>
          <w:szCs w:val="24"/>
          <w:rtl/>
          <w:lang w:val="en-US" w:bidi="ar-SY"/>
        </w:rPr>
        <w:t>".</w:t>
      </w:r>
    </w:p>
    <w:p w14:paraId="4CA14180" w14:textId="74B6AFAF" w:rsidR="00924CC5" w:rsidRPr="00D9559F" w:rsidRDefault="00C309A0" w:rsidP="00924CC5">
      <w:pPr>
        <w:pStyle w:val="Presse-Standard"/>
        <w:suppressAutoHyphens/>
        <w:bidi/>
        <w:spacing w:before="240"/>
        <w:rPr>
          <w:rFonts w:asciiTheme="minorBidi" w:hAnsiTheme="minorBidi" w:cstheme="minorBidi"/>
          <w:b/>
          <w:szCs w:val="24"/>
          <w:lang w:val="en-US" w:bidi="ar-SY"/>
        </w:rPr>
      </w:pPr>
      <w:r w:rsidRPr="00D9559F">
        <w:rPr>
          <w:rFonts w:asciiTheme="minorBidi" w:hAnsiTheme="minorBidi" w:cstheme="minorBidi"/>
          <w:b/>
          <w:szCs w:val="24"/>
          <w:rtl/>
          <w:lang w:val="en-US" w:bidi="ar-SY"/>
        </w:rPr>
        <w:t>الاحتفال ب</w:t>
      </w:r>
      <w:r w:rsidR="00924CC5" w:rsidRPr="00D9559F">
        <w:rPr>
          <w:rFonts w:asciiTheme="minorBidi" w:hAnsiTheme="minorBidi" w:cstheme="minorBidi"/>
          <w:b/>
          <w:szCs w:val="24"/>
          <w:rtl/>
          <w:lang w:val="en-US" w:bidi="ar-SY"/>
        </w:rPr>
        <w:t>أبرز الأحداث</w:t>
      </w:r>
    </w:p>
    <w:p w14:paraId="061AABCE" w14:textId="36970750" w:rsidR="006239FB" w:rsidRPr="00D9559F" w:rsidRDefault="009C7901" w:rsidP="00924CC5">
      <w:pPr>
        <w:pStyle w:val="Presse-Standard"/>
        <w:suppressAutoHyphens/>
        <w:bidi/>
        <w:spacing w:before="240"/>
        <w:rPr>
          <w:rFonts w:asciiTheme="minorBidi" w:hAnsiTheme="minorBidi" w:cstheme="minorBidi"/>
          <w:bCs w:val="0"/>
          <w:szCs w:val="24"/>
          <w:rtl/>
          <w:lang w:val="en-US" w:bidi="ar-SY"/>
        </w:rPr>
      </w:pPr>
      <w:r w:rsidRPr="00D9559F">
        <w:rPr>
          <w:rFonts w:asciiTheme="minorBidi" w:hAnsiTheme="minorBidi" w:cstheme="minorBidi"/>
          <w:bCs w:val="0"/>
          <w:szCs w:val="24"/>
          <w:rtl/>
          <w:lang w:val="en-US" w:bidi="ar-SY"/>
        </w:rPr>
        <w:t>ت</w:t>
      </w:r>
      <w:r w:rsidR="00924CC5" w:rsidRPr="00D9559F">
        <w:rPr>
          <w:rFonts w:asciiTheme="minorBidi" w:hAnsiTheme="minorBidi" w:cstheme="minorBidi"/>
          <w:bCs w:val="0"/>
          <w:szCs w:val="24"/>
          <w:rtl/>
          <w:lang w:val="en-US" w:bidi="ar-SY"/>
        </w:rPr>
        <w:t xml:space="preserve">حتفل </w:t>
      </w:r>
      <w:r w:rsidRPr="00D9559F">
        <w:rPr>
          <w:rFonts w:asciiTheme="minorBidi" w:hAnsiTheme="minorBidi" w:cstheme="minorBidi"/>
          <w:bCs w:val="0"/>
          <w:szCs w:val="24"/>
          <w:rtl/>
          <w:lang w:val="en-US" w:bidi="ar-SY"/>
        </w:rPr>
        <w:t xml:space="preserve">نسخة </w:t>
      </w:r>
      <w:r w:rsidR="00924CC5" w:rsidRPr="00D9559F">
        <w:rPr>
          <w:rFonts w:asciiTheme="minorBidi" w:hAnsiTheme="minorBidi" w:cstheme="minorBidi"/>
          <w:bCs w:val="0"/>
          <w:szCs w:val="24"/>
          <w:rtl/>
          <w:lang w:val="en-US" w:bidi="ar-SY"/>
        </w:rPr>
        <w:t xml:space="preserve">هذا العام </w:t>
      </w:r>
      <w:r w:rsidRPr="00D9559F">
        <w:rPr>
          <w:rFonts w:asciiTheme="minorBidi" w:hAnsiTheme="minorBidi" w:cstheme="minorBidi"/>
          <w:bCs w:val="0"/>
          <w:szCs w:val="24"/>
          <w:rtl/>
          <w:lang w:val="en-US" w:bidi="ar-SY"/>
        </w:rPr>
        <w:t xml:space="preserve">من المهرجان </w:t>
      </w:r>
      <w:r w:rsidR="00924CC5" w:rsidRPr="00D9559F">
        <w:rPr>
          <w:rFonts w:asciiTheme="minorBidi" w:hAnsiTheme="minorBidi" w:cstheme="minorBidi"/>
          <w:bCs w:val="0"/>
          <w:szCs w:val="24"/>
          <w:rtl/>
          <w:lang w:val="en-US" w:bidi="ar-SY"/>
        </w:rPr>
        <w:t>ب</w:t>
      </w:r>
      <w:r w:rsidRPr="00D9559F">
        <w:rPr>
          <w:rFonts w:asciiTheme="minorBidi" w:hAnsiTheme="minorBidi" w:cstheme="minorBidi"/>
          <w:bCs w:val="0"/>
          <w:szCs w:val="24"/>
          <w:rtl/>
          <w:lang w:val="en-US" w:bidi="ar-SY"/>
        </w:rPr>
        <w:t xml:space="preserve">أبرز الأحداث </w:t>
      </w:r>
      <w:r w:rsidR="00924CC5" w:rsidRPr="00D9559F">
        <w:rPr>
          <w:rFonts w:asciiTheme="minorBidi" w:hAnsiTheme="minorBidi" w:cstheme="minorBidi"/>
          <w:bCs w:val="0"/>
          <w:szCs w:val="24"/>
          <w:rtl/>
          <w:lang w:val="en-US" w:bidi="ar-SY"/>
        </w:rPr>
        <w:t>في تاريخ بورشه</w:t>
      </w:r>
      <w:r w:rsidRPr="00D9559F">
        <w:rPr>
          <w:rFonts w:asciiTheme="minorBidi" w:hAnsiTheme="minorBidi" w:cstheme="minorBidi"/>
          <w:bCs w:val="0"/>
          <w:szCs w:val="24"/>
          <w:rtl/>
          <w:lang w:val="en-US" w:bidi="ar-SY"/>
        </w:rPr>
        <w:t>، حيث</w:t>
      </w:r>
      <w:r w:rsidR="00924CC5" w:rsidRPr="00D9559F">
        <w:rPr>
          <w:rFonts w:asciiTheme="minorBidi" w:hAnsiTheme="minorBidi" w:cstheme="minorBidi"/>
          <w:bCs w:val="0"/>
          <w:szCs w:val="24"/>
          <w:rtl/>
          <w:lang w:val="en-US" w:bidi="ar-SY"/>
        </w:rPr>
        <w:t xml:space="preserve"> سيتضمن </w:t>
      </w:r>
      <w:r w:rsidRPr="00D9559F">
        <w:rPr>
          <w:rFonts w:asciiTheme="minorBidi" w:hAnsiTheme="minorBidi" w:cstheme="minorBidi"/>
          <w:bCs w:val="0"/>
          <w:szCs w:val="24"/>
          <w:rtl/>
          <w:lang w:val="en-US" w:bidi="ar-SY"/>
        </w:rPr>
        <w:t xml:space="preserve">الاحتفال بمرور </w:t>
      </w:r>
      <w:r w:rsidR="00C309A0" w:rsidRPr="00D9559F">
        <w:rPr>
          <w:rFonts w:asciiTheme="minorBidi" w:hAnsiTheme="minorBidi" w:cstheme="minorBidi"/>
          <w:bCs w:val="0"/>
          <w:szCs w:val="24"/>
          <w:lang w:val="en-US" w:bidi="ar-SY"/>
        </w:rPr>
        <w:t>60</w:t>
      </w:r>
      <w:r w:rsidR="00924CC5" w:rsidRPr="00D9559F">
        <w:rPr>
          <w:rFonts w:asciiTheme="minorBidi" w:hAnsiTheme="minorBidi" w:cstheme="minorBidi"/>
          <w:bCs w:val="0"/>
          <w:szCs w:val="24"/>
          <w:rtl/>
          <w:lang w:val="en-US" w:bidi="ar-SY"/>
        </w:rPr>
        <w:t xml:space="preserve"> عاماً على </w:t>
      </w:r>
      <w:r w:rsidRPr="00D9559F">
        <w:rPr>
          <w:rFonts w:asciiTheme="minorBidi" w:hAnsiTheme="minorBidi" w:cstheme="minorBidi"/>
          <w:bCs w:val="0"/>
          <w:szCs w:val="24"/>
          <w:rtl/>
          <w:lang w:val="en-US" w:bidi="ar-SY"/>
        </w:rPr>
        <w:t xml:space="preserve">طرح سيارة </w:t>
      </w:r>
      <w:r w:rsidR="00C309A0" w:rsidRPr="00D9559F">
        <w:rPr>
          <w:rFonts w:asciiTheme="minorBidi" w:hAnsiTheme="minorBidi" w:cstheme="minorBidi"/>
          <w:bCs w:val="0"/>
          <w:szCs w:val="24"/>
          <w:lang w:val="en-US" w:bidi="ar-SY"/>
        </w:rPr>
        <w:t>911</w:t>
      </w:r>
      <w:r w:rsidR="00924CC5" w:rsidRPr="00D9559F">
        <w:rPr>
          <w:rFonts w:asciiTheme="minorBidi" w:hAnsiTheme="minorBidi" w:cstheme="minorBidi"/>
          <w:bCs w:val="0"/>
          <w:szCs w:val="24"/>
          <w:rtl/>
          <w:lang w:val="en-US" w:bidi="ar-SY"/>
        </w:rPr>
        <w:t xml:space="preserve"> </w:t>
      </w:r>
      <w:proofErr w:type="spellStart"/>
      <w:r w:rsidR="00924CC5" w:rsidRPr="00D9559F">
        <w:rPr>
          <w:rFonts w:asciiTheme="minorBidi" w:hAnsiTheme="minorBidi" w:cstheme="minorBidi"/>
          <w:bCs w:val="0"/>
          <w:szCs w:val="24"/>
          <w:rtl/>
          <w:lang w:val="en-US" w:bidi="ar-SY"/>
        </w:rPr>
        <w:t>تارغا</w:t>
      </w:r>
      <w:proofErr w:type="spellEnd"/>
      <w:r w:rsidR="00924CC5" w:rsidRPr="00D9559F">
        <w:rPr>
          <w:rFonts w:asciiTheme="minorBidi" w:hAnsiTheme="minorBidi" w:cstheme="minorBidi"/>
          <w:bCs w:val="0"/>
          <w:szCs w:val="24"/>
          <w:rtl/>
          <w:lang w:val="en-US" w:bidi="ar-SY"/>
        </w:rPr>
        <w:t xml:space="preserve">، </w:t>
      </w:r>
      <w:r w:rsidRPr="00D9559F">
        <w:rPr>
          <w:rFonts w:asciiTheme="minorBidi" w:hAnsiTheme="minorBidi" w:cstheme="minorBidi"/>
          <w:bCs w:val="0"/>
          <w:szCs w:val="24"/>
          <w:rtl/>
          <w:lang w:val="en-US" w:bidi="ar-SY"/>
        </w:rPr>
        <w:t xml:space="preserve">ومرور </w:t>
      </w:r>
      <w:r w:rsidR="00C309A0" w:rsidRPr="00D9559F">
        <w:rPr>
          <w:rFonts w:asciiTheme="minorBidi" w:hAnsiTheme="minorBidi" w:cstheme="minorBidi"/>
          <w:bCs w:val="0"/>
          <w:szCs w:val="24"/>
          <w:lang w:val="en-US" w:bidi="ar-SY"/>
        </w:rPr>
        <w:t>25</w:t>
      </w:r>
      <w:r w:rsidR="00924CC5" w:rsidRPr="00D9559F">
        <w:rPr>
          <w:rFonts w:asciiTheme="minorBidi" w:hAnsiTheme="minorBidi" w:cstheme="minorBidi"/>
          <w:bCs w:val="0"/>
          <w:szCs w:val="24"/>
          <w:rtl/>
          <w:lang w:val="en-US" w:bidi="ar-SY"/>
        </w:rPr>
        <w:t xml:space="preserve"> عاماً على </w:t>
      </w:r>
      <w:r w:rsidRPr="00D9559F">
        <w:rPr>
          <w:rFonts w:asciiTheme="minorBidi" w:hAnsiTheme="minorBidi" w:cstheme="minorBidi"/>
          <w:bCs w:val="0"/>
          <w:szCs w:val="24"/>
          <w:rtl/>
          <w:lang w:val="en-US" w:bidi="ar-SY"/>
        </w:rPr>
        <w:t xml:space="preserve">طرح </w:t>
      </w:r>
      <w:r w:rsidR="00924CC5" w:rsidRPr="00D9559F">
        <w:rPr>
          <w:rFonts w:asciiTheme="minorBidi" w:hAnsiTheme="minorBidi" w:cstheme="minorBidi"/>
          <w:bCs w:val="0"/>
          <w:szCs w:val="24"/>
          <w:rtl/>
          <w:lang w:val="en-US" w:bidi="ar-SY"/>
        </w:rPr>
        <w:t xml:space="preserve">سيارة </w:t>
      </w:r>
      <w:proofErr w:type="spellStart"/>
      <w:r w:rsidR="00924CC5" w:rsidRPr="00D9559F">
        <w:rPr>
          <w:rFonts w:asciiTheme="minorBidi" w:hAnsiTheme="minorBidi" w:cstheme="minorBidi"/>
          <w:bCs w:val="0"/>
          <w:szCs w:val="24"/>
          <w:rtl/>
          <w:lang w:val="en-US" w:bidi="ar-SY"/>
        </w:rPr>
        <w:t>كاريرا</w:t>
      </w:r>
      <w:proofErr w:type="spellEnd"/>
      <w:r w:rsidR="00924CC5" w:rsidRPr="00D9559F">
        <w:rPr>
          <w:rFonts w:asciiTheme="minorBidi" w:hAnsiTheme="minorBidi" w:cstheme="minorBidi"/>
          <w:bCs w:val="0"/>
          <w:szCs w:val="24"/>
          <w:rtl/>
          <w:lang w:val="en-US" w:bidi="ar-SY"/>
        </w:rPr>
        <w:t xml:space="preserve"> </w:t>
      </w:r>
      <w:r w:rsidRPr="00D9559F">
        <w:rPr>
          <w:rFonts w:asciiTheme="minorBidi" w:hAnsiTheme="minorBidi" w:cstheme="minorBidi"/>
          <w:bCs w:val="0"/>
          <w:szCs w:val="24"/>
          <w:lang w:val="en-US" w:bidi="ar-SY"/>
        </w:rPr>
        <w:t>GT</w:t>
      </w:r>
      <w:r w:rsidRPr="00D9559F">
        <w:rPr>
          <w:rFonts w:asciiTheme="minorBidi" w:hAnsiTheme="minorBidi" w:cstheme="minorBidi"/>
          <w:bCs w:val="0"/>
          <w:szCs w:val="24"/>
          <w:rtl/>
          <w:lang w:val="en-US" w:bidi="ar-SY"/>
        </w:rPr>
        <w:t xml:space="preserve"> </w:t>
      </w:r>
      <w:r w:rsidR="00924CC5" w:rsidRPr="00D9559F">
        <w:rPr>
          <w:rFonts w:asciiTheme="minorBidi" w:hAnsiTheme="minorBidi" w:cstheme="minorBidi"/>
          <w:bCs w:val="0"/>
          <w:szCs w:val="24"/>
          <w:rtl/>
          <w:lang w:val="en-US" w:bidi="ar-SY"/>
        </w:rPr>
        <w:t>ال</w:t>
      </w:r>
      <w:r w:rsidRPr="00D9559F">
        <w:rPr>
          <w:rFonts w:asciiTheme="minorBidi" w:hAnsiTheme="minorBidi" w:cstheme="minorBidi"/>
          <w:bCs w:val="0"/>
          <w:szCs w:val="24"/>
          <w:rtl/>
          <w:lang w:val="en-US" w:bidi="ar-SY"/>
        </w:rPr>
        <w:t>ف</w:t>
      </w:r>
      <w:r w:rsidR="00924CC5" w:rsidRPr="00D9559F">
        <w:rPr>
          <w:rFonts w:asciiTheme="minorBidi" w:hAnsiTheme="minorBidi" w:cstheme="minorBidi"/>
          <w:bCs w:val="0"/>
          <w:szCs w:val="24"/>
          <w:rtl/>
          <w:lang w:val="en-US" w:bidi="ar-SY"/>
        </w:rPr>
        <w:t>ا</w:t>
      </w:r>
      <w:r w:rsidRPr="00D9559F">
        <w:rPr>
          <w:rFonts w:asciiTheme="minorBidi" w:hAnsiTheme="minorBidi" w:cstheme="minorBidi"/>
          <w:bCs w:val="0"/>
          <w:szCs w:val="24"/>
          <w:rtl/>
          <w:lang w:val="en-US" w:bidi="ar-SY"/>
        </w:rPr>
        <w:t>ئ</w:t>
      </w:r>
      <w:r w:rsidR="00924CC5" w:rsidRPr="00D9559F">
        <w:rPr>
          <w:rFonts w:asciiTheme="minorBidi" w:hAnsiTheme="minorBidi" w:cstheme="minorBidi"/>
          <w:bCs w:val="0"/>
          <w:szCs w:val="24"/>
          <w:rtl/>
          <w:lang w:val="en-US" w:bidi="ar-SY"/>
        </w:rPr>
        <w:t xml:space="preserve">قة، </w:t>
      </w:r>
      <w:r w:rsidRPr="00D9559F">
        <w:rPr>
          <w:rFonts w:asciiTheme="minorBidi" w:hAnsiTheme="minorBidi" w:cstheme="minorBidi"/>
          <w:bCs w:val="0"/>
          <w:szCs w:val="24"/>
          <w:rtl/>
          <w:lang w:val="en-US" w:bidi="ar-SY"/>
        </w:rPr>
        <w:t xml:space="preserve">مع الاحتفاء بتاريخ </w:t>
      </w:r>
      <w:r w:rsidR="00924CC5" w:rsidRPr="00D9559F">
        <w:rPr>
          <w:rFonts w:asciiTheme="minorBidi" w:hAnsiTheme="minorBidi" w:cstheme="minorBidi"/>
          <w:bCs w:val="0"/>
          <w:szCs w:val="24"/>
          <w:rtl/>
          <w:lang w:val="en-US" w:bidi="ar-SY"/>
        </w:rPr>
        <w:t xml:space="preserve">بورشه العريق في رياضة السيارات، بما في ذلك الاحتفال بمرور </w:t>
      </w:r>
      <w:r w:rsidR="00C309A0" w:rsidRPr="00D9559F">
        <w:rPr>
          <w:rFonts w:asciiTheme="minorBidi" w:hAnsiTheme="minorBidi" w:cstheme="minorBidi"/>
          <w:bCs w:val="0"/>
          <w:szCs w:val="24"/>
          <w:lang w:val="en-US" w:bidi="ar-SY"/>
        </w:rPr>
        <w:t>50</w:t>
      </w:r>
      <w:r w:rsidR="00924CC5" w:rsidRPr="00D9559F">
        <w:rPr>
          <w:rFonts w:asciiTheme="minorBidi" w:hAnsiTheme="minorBidi" w:cstheme="minorBidi"/>
          <w:bCs w:val="0"/>
          <w:szCs w:val="24"/>
          <w:rtl/>
          <w:lang w:val="en-US" w:bidi="ar-SY"/>
        </w:rPr>
        <w:t xml:space="preserve"> عاماً على </w:t>
      </w:r>
      <w:r w:rsidRPr="00D9559F">
        <w:rPr>
          <w:rFonts w:asciiTheme="minorBidi" w:hAnsiTheme="minorBidi" w:cstheme="minorBidi"/>
          <w:bCs w:val="0"/>
          <w:szCs w:val="24"/>
          <w:rtl/>
          <w:lang w:val="en-US" w:bidi="ar-SY"/>
        </w:rPr>
        <w:t xml:space="preserve">إطلاق </w:t>
      </w:r>
      <w:proofErr w:type="spellStart"/>
      <w:r w:rsidRPr="00D9559F">
        <w:rPr>
          <w:rFonts w:asciiTheme="minorBidi" w:hAnsiTheme="minorBidi" w:cstheme="minorBidi"/>
          <w:bCs w:val="0"/>
          <w:szCs w:val="24"/>
          <w:rtl/>
          <w:lang w:val="en-US" w:bidi="ar-SY"/>
        </w:rPr>
        <w:t>ليخنر</w:t>
      </w:r>
      <w:proofErr w:type="spellEnd"/>
      <w:r w:rsidRPr="00D9559F">
        <w:rPr>
          <w:rFonts w:asciiTheme="minorBidi" w:hAnsiTheme="minorBidi" w:cstheme="minorBidi"/>
          <w:bCs w:val="0"/>
          <w:szCs w:val="24"/>
          <w:rtl/>
          <w:lang w:val="en-US" w:bidi="ar-SY"/>
        </w:rPr>
        <w:t xml:space="preserve"> </w:t>
      </w:r>
      <w:proofErr w:type="spellStart"/>
      <w:r w:rsidRPr="00D9559F">
        <w:rPr>
          <w:rFonts w:asciiTheme="minorBidi" w:hAnsiTheme="minorBidi" w:cstheme="minorBidi"/>
          <w:bCs w:val="0"/>
          <w:szCs w:val="24"/>
          <w:rtl/>
          <w:lang w:val="en-US" w:bidi="ar-SY"/>
        </w:rPr>
        <w:t>ريسينج</w:t>
      </w:r>
      <w:proofErr w:type="spellEnd"/>
      <w:r w:rsidR="00924CC5" w:rsidRPr="00D9559F">
        <w:rPr>
          <w:rFonts w:asciiTheme="minorBidi" w:hAnsiTheme="minorBidi" w:cstheme="minorBidi"/>
          <w:bCs w:val="0"/>
          <w:szCs w:val="24"/>
          <w:rtl/>
          <w:lang w:val="en-US" w:bidi="ar-SY"/>
        </w:rPr>
        <w:t xml:space="preserve"> و</w:t>
      </w:r>
      <w:r w:rsidRPr="00D9559F">
        <w:rPr>
          <w:rFonts w:asciiTheme="minorBidi" w:hAnsiTheme="minorBidi" w:cstheme="minorBidi"/>
          <w:bCs w:val="0"/>
          <w:szCs w:val="24"/>
          <w:rtl/>
          <w:lang w:val="en-US" w:bidi="ar-SY"/>
        </w:rPr>
        <w:t xml:space="preserve">مرور </w:t>
      </w:r>
      <w:r w:rsidR="00C309A0" w:rsidRPr="00D9559F">
        <w:rPr>
          <w:rFonts w:asciiTheme="minorBidi" w:hAnsiTheme="minorBidi" w:cstheme="minorBidi"/>
          <w:bCs w:val="0"/>
          <w:szCs w:val="24"/>
          <w:lang w:val="en-US" w:bidi="ar-SY"/>
        </w:rPr>
        <w:t>20</w:t>
      </w:r>
      <w:r w:rsidR="00924CC5" w:rsidRPr="00D9559F">
        <w:rPr>
          <w:rFonts w:asciiTheme="minorBidi" w:hAnsiTheme="minorBidi" w:cstheme="minorBidi"/>
          <w:bCs w:val="0"/>
          <w:szCs w:val="24"/>
          <w:rtl/>
          <w:lang w:val="en-US" w:bidi="ar-SY"/>
        </w:rPr>
        <w:t xml:space="preserve"> عاماً على </w:t>
      </w:r>
      <w:r w:rsidRPr="00D9559F">
        <w:rPr>
          <w:rFonts w:asciiTheme="minorBidi" w:hAnsiTheme="minorBidi" w:cstheme="minorBidi"/>
          <w:bCs w:val="0"/>
          <w:szCs w:val="24"/>
          <w:rtl/>
          <w:lang w:val="en-US" w:bidi="ar-SY"/>
        </w:rPr>
        <w:t xml:space="preserve">إطلاق </w:t>
      </w:r>
      <w:r w:rsidR="00924CC5" w:rsidRPr="00D9559F">
        <w:rPr>
          <w:rFonts w:asciiTheme="minorBidi" w:hAnsiTheme="minorBidi" w:cstheme="minorBidi"/>
          <w:bCs w:val="0"/>
          <w:szCs w:val="24"/>
          <w:rtl/>
          <w:lang w:val="en-US" w:bidi="ar-SY"/>
        </w:rPr>
        <w:t xml:space="preserve">سباقات كأس بورشه </w:t>
      </w:r>
      <w:r w:rsidR="00C309A0" w:rsidRPr="00D9559F">
        <w:rPr>
          <w:rFonts w:asciiTheme="minorBidi" w:hAnsiTheme="minorBidi" w:cstheme="minorBidi"/>
          <w:bCs w:val="0"/>
          <w:szCs w:val="24"/>
          <w:lang w:val="en-US" w:bidi="ar-SY"/>
        </w:rPr>
        <w:t>911</w:t>
      </w:r>
      <w:r w:rsidR="00924CC5" w:rsidRPr="00D9559F">
        <w:rPr>
          <w:rFonts w:asciiTheme="minorBidi" w:hAnsiTheme="minorBidi" w:cstheme="minorBidi"/>
          <w:bCs w:val="0"/>
          <w:szCs w:val="24"/>
          <w:rtl/>
          <w:lang w:val="en-US" w:bidi="ar-SY"/>
        </w:rPr>
        <w:t xml:space="preserve"> في الشرق الأوسط.</w:t>
      </w:r>
    </w:p>
    <w:p w14:paraId="4FE3CD7F" w14:textId="1F7EBA0C" w:rsidR="00924CC5" w:rsidRPr="00D9559F" w:rsidRDefault="009C7901" w:rsidP="00924CC5">
      <w:pPr>
        <w:pStyle w:val="Presse-Standard"/>
        <w:suppressAutoHyphens/>
        <w:bidi/>
        <w:spacing w:before="240"/>
        <w:rPr>
          <w:rFonts w:asciiTheme="minorBidi" w:hAnsiTheme="minorBidi" w:cstheme="minorBidi"/>
          <w:bCs w:val="0"/>
          <w:szCs w:val="24"/>
          <w:rtl/>
          <w:lang w:val="en-US" w:bidi="ar-EG"/>
        </w:rPr>
      </w:pPr>
      <w:r w:rsidRPr="00D9559F">
        <w:rPr>
          <w:rFonts w:asciiTheme="minorBidi" w:hAnsiTheme="minorBidi" w:cstheme="minorBidi"/>
          <w:bCs w:val="0"/>
          <w:szCs w:val="24"/>
          <w:rtl/>
          <w:lang w:val="en-US" w:bidi="ar-EG"/>
        </w:rPr>
        <w:t xml:space="preserve">إضافة إلى ذلك، يشارك </w:t>
      </w:r>
      <w:r w:rsidR="00924CC5" w:rsidRPr="00D9559F">
        <w:rPr>
          <w:rFonts w:asciiTheme="minorBidi" w:hAnsiTheme="minorBidi" w:cstheme="minorBidi"/>
          <w:bCs w:val="0"/>
          <w:szCs w:val="24"/>
          <w:rtl/>
          <w:lang w:val="en-US" w:bidi="ar-EG"/>
        </w:rPr>
        <w:t xml:space="preserve">متحف بورشه في شتوتغارت </w:t>
      </w:r>
      <w:r w:rsidRPr="00D9559F">
        <w:rPr>
          <w:rFonts w:asciiTheme="minorBidi" w:hAnsiTheme="minorBidi" w:cstheme="minorBidi"/>
          <w:bCs w:val="0"/>
          <w:szCs w:val="24"/>
          <w:rtl/>
          <w:lang w:val="en-US" w:bidi="ar-EG"/>
        </w:rPr>
        <w:t>ب</w:t>
      </w:r>
      <w:r w:rsidR="00924CC5" w:rsidRPr="00D9559F">
        <w:rPr>
          <w:rFonts w:asciiTheme="minorBidi" w:hAnsiTheme="minorBidi" w:cstheme="minorBidi"/>
          <w:bCs w:val="0"/>
          <w:szCs w:val="24"/>
          <w:rtl/>
          <w:lang w:val="en-US" w:bidi="ar-EG"/>
        </w:rPr>
        <w:t xml:space="preserve">ألمانيا هذا العام </w:t>
      </w:r>
      <w:r w:rsidRPr="00D9559F">
        <w:rPr>
          <w:rFonts w:asciiTheme="minorBidi" w:hAnsiTheme="minorBidi" w:cstheme="minorBidi"/>
          <w:bCs w:val="0"/>
          <w:szCs w:val="24"/>
          <w:rtl/>
          <w:lang w:val="en-US" w:bidi="ar-EG"/>
        </w:rPr>
        <w:t>ب</w:t>
      </w:r>
      <w:r w:rsidR="00924CC5" w:rsidRPr="00D9559F">
        <w:rPr>
          <w:rFonts w:asciiTheme="minorBidi" w:hAnsiTheme="minorBidi" w:cstheme="minorBidi"/>
          <w:bCs w:val="0"/>
          <w:szCs w:val="24"/>
          <w:rtl/>
          <w:lang w:val="en-US" w:bidi="ar-EG"/>
        </w:rPr>
        <w:t>مجموع</w:t>
      </w:r>
      <w:r w:rsidRPr="00D9559F">
        <w:rPr>
          <w:rFonts w:asciiTheme="minorBidi" w:hAnsiTheme="minorBidi" w:cstheme="minorBidi"/>
          <w:bCs w:val="0"/>
          <w:szCs w:val="24"/>
          <w:rtl/>
          <w:lang w:val="en-US" w:bidi="ar-EG"/>
        </w:rPr>
        <w:t>ة من سياراته</w:t>
      </w:r>
      <w:r w:rsidR="00924CC5" w:rsidRPr="00D9559F">
        <w:rPr>
          <w:rFonts w:asciiTheme="minorBidi" w:hAnsiTheme="minorBidi" w:cstheme="minorBidi"/>
          <w:bCs w:val="0"/>
          <w:szCs w:val="24"/>
          <w:rtl/>
          <w:lang w:val="en-US" w:bidi="ar-EG"/>
        </w:rPr>
        <w:t xml:space="preserve"> </w:t>
      </w:r>
      <w:r w:rsidR="000E7883" w:rsidRPr="00D9559F">
        <w:rPr>
          <w:rFonts w:asciiTheme="minorBidi" w:hAnsiTheme="minorBidi" w:cstheme="minorBidi"/>
          <w:bCs w:val="0"/>
          <w:szCs w:val="24"/>
          <w:rtl/>
          <w:lang w:val="en-US" w:bidi="ar-EG"/>
        </w:rPr>
        <w:t>المميزة والفريد</w:t>
      </w:r>
      <w:r w:rsidR="00C309A0" w:rsidRPr="00D9559F">
        <w:rPr>
          <w:rFonts w:asciiTheme="minorBidi" w:hAnsiTheme="minorBidi" w:cstheme="minorBidi"/>
          <w:bCs w:val="0"/>
          <w:szCs w:val="24"/>
          <w:rtl/>
          <w:lang w:val="en-US" w:bidi="ar-EG"/>
        </w:rPr>
        <w:t>ة</w:t>
      </w:r>
      <w:r w:rsidR="00924CC5" w:rsidRPr="00D9559F">
        <w:rPr>
          <w:rFonts w:asciiTheme="minorBidi" w:hAnsiTheme="minorBidi" w:cstheme="minorBidi"/>
          <w:bCs w:val="0"/>
          <w:szCs w:val="24"/>
          <w:rtl/>
          <w:lang w:val="en-US" w:bidi="ar-EG"/>
        </w:rPr>
        <w:t xml:space="preserve"> تحت شعار </w:t>
      </w:r>
      <w:r w:rsidR="00924CC5" w:rsidRPr="00C1554D">
        <w:rPr>
          <w:rFonts w:asciiTheme="minorBidi" w:hAnsiTheme="minorBidi" w:cstheme="minorBidi"/>
          <w:bCs w:val="0"/>
          <w:szCs w:val="24"/>
          <w:rtl/>
          <w:lang w:val="en-US" w:bidi="ar-EG"/>
        </w:rPr>
        <w:t>"</w:t>
      </w:r>
      <w:r w:rsidR="000E7883" w:rsidRPr="00C1554D">
        <w:rPr>
          <w:rFonts w:asciiTheme="minorBidi" w:hAnsiTheme="minorBidi" w:cstheme="minorBidi"/>
          <w:bCs w:val="0"/>
          <w:szCs w:val="24"/>
          <w:rtl/>
          <w:lang w:val="en-US" w:bidi="ar-EG"/>
        </w:rPr>
        <w:t>ال</w:t>
      </w:r>
      <w:r w:rsidR="00924CC5" w:rsidRPr="00C1554D">
        <w:rPr>
          <w:rFonts w:asciiTheme="minorBidi" w:hAnsiTheme="minorBidi" w:cstheme="minorBidi"/>
          <w:bCs w:val="0"/>
          <w:szCs w:val="24"/>
          <w:rtl/>
          <w:lang w:val="en-US" w:bidi="ar-EG"/>
        </w:rPr>
        <w:t xml:space="preserve">تراث </w:t>
      </w:r>
      <w:r w:rsidR="000E7883" w:rsidRPr="00C1554D">
        <w:rPr>
          <w:rFonts w:asciiTheme="minorBidi" w:hAnsiTheme="minorBidi" w:cstheme="minorBidi"/>
          <w:bCs w:val="0"/>
          <w:szCs w:val="24"/>
          <w:rtl/>
          <w:lang w:val="en-US" w:bidi="ar-EG"/>
        </w:rPr>
        <w:t xml:space="preserve">من أجل </w:t>
      </w:r>
      <w:r w:rsidR="00924CC5" w:rsidRPr="00C1554D">
        <w:rPr>
          <w:rFonts w:asciiTheme="minorBidi" w:hAnsiTheme="minorBidi" w:cstheme="minorBidi"/>
          <w:bCs w:val="0"/>
          <w:szCs w:val="24"/>
          <w:rtl/>
          <w:lang w:val="en-US" w:bidi="ar-EG"/>
        </w:rPr>
        <w:t>المستقبل".</w:t>
      </w:r>
      <w:r w:rsidR="00924CC5" w:rsidRPr="00D9559F">
        <w:rPr>
          <w:rFonts w:asciiTheme="minorBidi" w:hAnsiTheme="minorBidi" w:cstheme="minorBidi"/>
          <w:bCs w:val="0"/>
          <w:szCs w:val="24"/>
          <w:rtl/>
          <w:lang w:val="en-US" w:bidi="ar-EG"/>
        </w:rPr>
        <w:t xml:space="preserve"> </w:t>
      </w:r>
      <w:r w:rsidR="000E7883" w:rsidRPr="00D9559F">
        <w:rPr>
          <w:rFonts w:asciiTheme="minorBidi" w:hAnsiTheme="minorBidi" w:cstheme="minorBidi"/>
          <w:bCs w:val="0"/>
          <w:szCs w:val="24"/>
          <w:rtl/>
          <w:lang w:val="en-US" w:bidi="ar-EG"/>
        </w:rPr>
        <w:t>كما</w:t>
      </w:r>
      <w:r w:rsidR="00924CC5" w:rsidRPr="00D9559F">
        <w:rPr>
          <w:rFonts w:asciiTheme="minorBidi" w:hAnsiTheme="minorBidi" w:cstheme="minorBidi"/>
          <w:bCs w:val="0"/>
          <w:szCs w:val="24"/>
          <w:rtl/>
          <w:lang w:val="en-US" w:bidi="ar-EG"/>
        </w:rPr>
        <w:t xml:space="preserve"> سيتمكن الزوار من مشاهدة </w:t>
      </w:r>
      <w:r w:rsidR="000E7883" w:rsidRPr="00D9559F">
        <w:rPr>
          <w:rFonts w:asciiTheme="minorBidi" w:hAnsiTheme="minorBidi" w:cstheme="minorBidi"/>
          <w:bCs w:val="0"/>
          <w:szCs w:val="24"/>
          <w:rtl/>
          <w:lang w:val="en-US" w:bidi="ar-EG"/>
        </w:rPr>
        <w:t>ال</w:t>
      </w:r>
      <w:r w:rsidR="00924CC5" w:rsidRPr="00D9559F">
        <w:rPr>
          <w:rFonts w:asciiTheme="minorBidi" w:hAnsiTheme="minorBidi" w:cstheme="minorBidi"/>
          <w:bCs w:val="0"/>
          <w:szCs w:val="24"/>
          <w:rtl/>
          <w:lang w:val="en-US" w:bidi="ar-EG"/>
        </w:rPr>
        <w:t xml:space="preserve">طرازات </w:t>
      </w:r>
      <w:r w:rsidR="000E7883" w:rsidRPr="00D9559F">
        <w:rPr>
          <w:rFonts w:asciiTheme="minorBidi" w:hAnsiTheme="minorBidi" w:cstheme="minorBidi"/>
          <w:bCs w:val="0"/>
          <w:szCs w:val="24"/>
          <w:rtl/>
          <w:lang w:val="en-US" w:bidi="ar-EG"/>
        </w:rPr>
        <w:t>ال</w:t>
      </w:r>
      <w:r w:rsidR="00924CC5" w:rsidRPr="00D9559F">
        <w:rPr>
          <w:rFonts w:asciiTheme="minorBidi" w:hAnsiTheme="minorBidi" w:cstheme="minorBidi"/>
          <w:bCs w:val="0"/>
          <w:szCs w:val="24"/>
          <w:rtl/>
          <w:lang w:val="en-US" w:bidi="ar-EG"/>
        </w:rPr>
        <w:t xml:space="preserve">فريدة </w:t>
      </w:r>
      <w:r w:rsidR="000E7883" w:rsidRPr="00D9559F">
        <w:rPr>
          <w:rFonts w:asciiTheme="minorBidi" w:hAnsiTheme="minorBidi" w:cstheme="minorBidi"/>
          <w:bCs w:val="0"/>
          <w:szCs w:val="24"/>
          <w:rtl/>
          <w:lang w:val="en-US" w:bidi="ar-EG"/>
        </w:rPr>
        <w:t xml:space="preserve">التي </w:t>
      </w:r>
      <w:r w:rsidR="00924CC5" w:rsidRPr="00D9559F">
        <w:rPr>
          <w:rFonts w:asciiTheme="minorBidi" w:hAnsiTheme="minorBidi" w:cstheme="minorBidi"/>
          <w:bCs w:val="0"/>
          <w:szCs w:val="24"/>
          <w:rtl/>
          <w:lang w:val="en-US" w:bidi="ar-EG"/>
        </w:rPr>
        <w:t xml:space="preserve">صُممت </w:t>
      </w:r>
      <w:r w:rsidR="000E7883" w:rsidRPr="00D9559F">
        <w:rPr>
          <w:rFonts w:asciiTheme="minorBidi" w:hAnsiTheme="minorBidi" w:cstheme="minorBidi"/>
          <w:bCs w:val="0"/>
          <w:szCs w:val="24"/>
          <w:rtl/>
          <w:lang w:val="en-US" w:bidi="ar-EG"/>
        </w:rPr>
        <w:t>من خلال قسم بورشه للتصنيع حسب الطلب و</w:t>
      </w:r>
      <w:r w:rsidR="00924CC5" w:rsidRPr="00D9559F">
        <w:rPr>
          <w:rFonts w:asciiTheme="minorBidi" w:hAnsiTheme="minorBidi" w:cstheme="minorBidi"/>
          <w:bCs w:val="0"/>
          <w:szCs w:val="24"/>
          <w:rtl/>
          <w:lang w:val="en-US" w:bidi="ar-EG"/>
        </w:rPr>
        <w:t xml:space="preserve">برنامج </w:t>
      </w:r>
      <w:proofErr w:type="spellStart"/>
      <w:r w:rsidR="000E7883" w:rsidRPr="00D9559F">
        <w:rPr>
          <w:rFonts w:asciiTheme="minorBidi" w:hAnsiTheme="minorBidi" w:cstheme="minorBidi"/>
          <w:bCs w:val="0"/>
          <w:szCs w:val="24"/>
          <w:lang w:val="en-US" w:bidi="ar-EG"/>
        </w:rPr>
        <w:t>Sonderwunsch</w:t>
      </w:r>
      <w:proofErr w:type="spellEnd"/>
      <w:r w:rsidR="000E7883" w:rsidRPr="00D9559F">
        <w:rPr>
          <w:rFonts w:asciiTheme="minorBidi" w:hAnsiTheme="minorBidi" w:cstheme="minorBidi"/>
          <w:bCs w:val="0"/>
          <w:szCs w:val="24"/>
          <w:rtl/>
          <w:lang w:val="en-US" w:bidi="ar-EG"/>
        </w:rPr>
        <w:t xml:space="preserve"> </w:t>
      </w:r>
      <w:r w:rsidR="00924CC5" w:rsidRPr="00D9559F">
        <w:rPr>
          <w:rFonts w:asciiTheme="minorBidi" w:hAnsiTheme="minorBidi" w:cstheme="minorBidi"/>
          <w:bCs w:val="0"/>
          <w:szCs w:val="24"/>
          <w:rtl/>
          <w:lang w:val="en-US" w:bidi="ar-EG"/>
        </w:rPr>
        <w:t>للتخصيص.</w:t>
      </w:r>
    </w:p>
    <w:p w14:paraId="3B7DE2AB" w14:textId="74097335" w:rsidR="000E7883" w:rsidRPr="00D9559F" w:rsidRDefault="000E7883" w:rsidP="00924CC5">
      <w:pPr>
        <w:pStyle w:val="Presse-Standard"/>
        <w:suppressAutoHyphens/>
        <w:bidi/>
        <w:spacing w:before="240"/>
        <w:rPr>
          <w:rFonts w:asciiTheme="minorBidi" w:hAnsiTheme="minorBidi" w:cstheme="minorBidi"/>
          <w:bCs w:val="0"/>
          <w:szCs w:val="24"/>
          <w:rtl/>
          <w:lang w:val="en-US" w:bidi="ar-EG"/>
        </w:rPr>
      </w:pPr>
      <w:r w:rsidRPr="00D9559F">
        <w:rPr>
          <w:rFonts w:asciiTheme="minorBidi" w:hAnsiTheme="minorBidi" w:cstheme="minorBidi"/>
          <w:bCs w:val="0"/>
          <w:szCs w:val="24"/>
          <w:rtl/>
          <w:lang w:val="en-US" w:bidi="ar-EG"/>
        </w:rPr>
        <w:t>ولن تقتصر أجواء المهرجان على عالم السيارات فحسب، بل ستمتد لتشمل المساحات المجتمعية والمناطق المخصصة للعائلات والمعارض الفنية والعديد من الأنشطة المبتكرة التي يقدمها الشركاء، إضافة إلى ساحة للرياضات الإلكترونية.</w:t>
      </w:r>
    </w:p>
    <w:p w14:paraId="788D5E1B" w14:textId="1A63C2BA" w:rsidR="00924CC5" w:rsidRPr="00D9559F" w:rsidRDefault="00924CC5" w:rsidP="00924CC5">
      <w:pPr>
        <w:pStyle w:val="Presse-Standard"/>
        <w:suppressAutoHyphens/>
        <w:bidi/>
        <w:spacing w:before="240"/>
        <w:rPr>
          <w:rFonts w:asciiTheme="minorBidi" w:hAnsiTheme="minorBidi" w:cstheme="minorBidi"/>
          <w:b/>
          <w:szCs w:val="24"/>
          <w:rtl/>
          <w:lang w:val="en-US" w:bidi="ar-EG"/>
        </w:rPr>
      </w:pPr>
      <w:r w:rsidRPr="00D9559F">
        <w:rPr>
          <w:rFonts w:asciiTheme="minorBidi" w:hAnsiTheme="minorBidi" w:cstheme="minorBidi"/>
          <w:b/>
          <w:szCs w:val="24"/>
          <w:rtl/>
          <w:lang w:val="en-US" w:bidi="ar-EG"/>
        </w:rPr>
        <w:t xml:space="preserve">الإعلان عن المزيد من </w:t>
      </w:r>
      <w:r w:rsidR="000E7883" w:rsidRPr="00D9559F">
        <w:rPr>
          <w:rFonts w:asciiTheme="minorBidi" w:hAnsiTheme="minorBidi" w:cstheme="minorBidi"/>
          <w:b/>
          <w:szCs w:val="24"/>
          <w:rtl/>
          <w:lang w:val="en-US" w:bidi="ar-EG"/>
        </w:rPr>
        <w:t>الفعاليات</w:t>
      </w:r>
      <w:r w:rsidRPr="00D9559F">
        <w:rPr>
          <w:rFonts w:asciiTheme="minorBidi" w:hAnsiTheme="minorBidi" w:cstheme="minorBidi"/>
          <w:b/>
          <w:szCs w:val="24"/>
          <w:rtl/>
          <w:lang w:val="en-US" w:bidi="ar-EG"/>
        </w:rPr>
        <w:t xml:space="preserve"> لاحقاً</w:t>
      </w:r>
    </w:p>
    <w:p w14:paraId="31023B7F" w14:textId="3B378098" w:rsidR="00924CC5" w:rsidRPr="00D9559F" w:rsidRDefault="00924CC5" w:rsidP="00924CC5">
      <w:pPr>
        <w:pStyle w:val="Presse-Standard"/>
        <w:suppressAutoHyphens/>
        <w:bidi/>
        <w:spacing w:before="240"/>
        <w:rPr>
          <w:rFonts w:asciiTheme="minorBidi" w:hAnsiTheme="minorBidi" w:cstheme="minorBidi"/>
          <w:bCs w:val="0"/>
          <w:szCs w:val="24"/>
          <w:lang w:val="en-US" w:bidi="ar-EG"/>
        </w:rPr>
      </w:pPr>
      <w:r w:rsidRPr="00D9559F">
        <w:rPr>
          <w:rFonts w:asciiTheme="minorBidi" w:hAnsiTheme="minorBidi" w:cstheme="minorBidi"/>
          <w:bCs w:val="0"/>
          <w:szCs w:val="24"/>
          <w:rtl/>
          <w:lang w:val="en-US" w:bidi="ar-EG"/>
        </w:rPr>
        <w:t xml:space="preserve">سيتم الإعلان عن المزيد من </w:t>
      </w:r>
      <w:r w:rsidR="000E7883" w:rsidRPr="00D9559F">
        <w:rPr>
          <w:rFonts w:asciiTheme="minorBidi" w:hAnsiTheme="minorBidi" w:cstheme="minorBidi"/>
          <w:bCs w:val="0"/>
          <w:szCs w:val="24"/>
          <w:rtl/>
          <w:lang w:val="en-US" w:bidi="ar-EG"/>
        </w:rPr>
        <w:t>المعلومات عن</w:t>
      </w:r>
      <w:r w:rsidRPr="00D9559F">
        <w:rPr>
          <w:rFonts w:asciiTheme="minorBidi" w:hAnsiTheme="minorBidi" w:cstheme="minorBidi"/>
          <w:bCs w:val="0"/>
          <w:szCs w:val="24"/>
          <w:rtl/>
          <w:lang w:val="en-US" w:bidi="ar-EG"/>
        </w:rPr>
        <w:t xml:space="preserve"> </w:t>
      </w:r>
      <w:r w:rsidR="000E7883" w:rsidRPr="00D9559F">
        <w:rPr>
          <w:rFonts w:asciiTheme="minorBidi" w:hAnsiTheme="minorBidi" w:cstheme="minorBidi"/>
          <w:bCs w:val="0"/>
          <w:szCs w:val="24"/>
          <w:rtl/>
          <w:lang w:val="en-US" w:bidi="ar-EG"/>
        </w:rPr>
        <w:t>ال</w:t>
      </w:r>
      <w:r w:rsidRPr="00D9559F">
        <w:rPr>
          <w:rFonts w:asciiTheme="minorBidi" w:hAnsiTheme="minorBidi" w:cstheme="minorBidi"/>
          <w:bCs w:val="0"/>
          <w:szCs w:val="24"/>
          <w:rtl/>
          <w:lang w:val="en-US" w:bidi="ar-EG"/>
        </w:rPr>
        <w:t xml:space="preserve">مهرجان </w:t>
      </w:r>
      <w:r w:rsidR="000E7883" w:rsidRPr="00D9559F">
        <w:rPr>
          <w:rFonts w:asciiTheme="minorBidi" w:hAnsiTheme="minorBidi" w:cstheme="minorBidi"/>
          <w:bCs w:val="0"/>
          <w:szCs w:val="24"/>
          <w:rtl/>
          <w:lang w:val="en-US" w:bidi="ar-EG"/>
        </w:rPr>
        <w:t xml:space="preserve">وفعالياته </w:t>
      </w:r>
      <w:r w:rsidRPr="00D9559F">
        <w:rPr>
          <w:rFonts w:asciiTheme="minorBidi" w:hAnsiTheme="minorBidi" w:cstheme="minorBidi"/>
          <w:bCs w:val="0"/>
          <w:szCs w:val="24"/>
          <w:rtl/>
          <w:lang w:val="en-US" w:bidi="ar-EG"/>
        </w:rPr>
        <w:t xml:space="preserve">هذا العام خلال الأسابيع المقبلة. </w:t>
      </w:r>
      <w:r w:rsidR="000E7883" w:rsidRPr="00D9559F">
        <w:rPr>
          <w:rFonts w:asciiTheme="minorBidi" w:hAnsiTheme="minorBidi" w:cstheme="minorBidi"/>
          <w:bCs w:val="0"/>
          <w:szCs w:val="24"/>
          <w:rtl/>
          <w:lang w:val="en-US" w:bidi="ar-EG"/>
        </w:rPr>
        <w:t xml:space="preserve">وتتوفر </w:t>
      </w:r>
      <w:r w:rsidRPr="00D9559F">
        <w:rPr>
          <w:rFonts w:asciiTheme="minorBidi" w:hAnsiTheme="minorBidi" w:cstheme="minorBidi"/>
          <w:bCs w:val="0"/>
          <w:szCs w:val="24"/>
          <w:rtl/>
          <w:lang w:val="en-US" w:bidi="ar-EG"/>
        </w:rPr>
        <w:t xml:space="preserve">جميع </w:t>
      </w:r>
      <w:r w:rsidR="000E7883" w:rsidRPr="00D9559F">
        <w:rPr>
          <w:rFonts w:asciiTheme="minorBidi" w:hAnsiTheme="minorBidi" w:cstheme="minorBidi"/>
          <w:bCs w:val="0"/>
          <w:szCs w:val="24"/>
          <w:rtl/>
          <w:lang w:val="en-US" w:bidi="ar-EG"/>
        </w:rPr>
        <w:t xml:space="preserve">البيانات </w:t>
      </w:r>
      <w:r w:rsidRPr="00D9559F">
        <w:rPr>
          <w:rFonts w:asciiTheme="minorBidi" w:hAnsiTheme="minorBidi" w:cstheme="minorBidi"/>
          <w:bCs w:val="0"/>
          <w:szCs w:val="24"/>
          <w:rtl/>
          <w:lang w:val="en-US" w:bidi="ar-EG"/>
        </w:rPr>
        <w:t>الصحفية و</w:t>
      </w:r>
      <w:r w:rsidR="000E7883" w:rsidRPr="00D9559F">
        <w:rPr>
          <w:rFonts w:asciiTheme="minorBidi" w:hAnsiTheme="minorBidi" w:cstheme="minorBidi"/>
          <w:bCs w:val="0"/>
          <w:szCs w:val="24"/>
          <w:rtl/>
          <w:lang w:val="en-US" w:bidi="ar-EG"/>
        </w:rPr>
        <w:t>ال</w:t>
      </w:r>
      <w:r w:rsidRPr="00D9559F">
        <w:rPr>
          <w:rFonts w:asciiTheme="minorBidi" w:hAnsiTheme="minorBidi" w:cstheme="minorBidi"/>
          <w:bCs w:val="0"/>
          <w:szCs w:val="24"/>
          <w:rtl/>
          <w:lang w:val="en-US" w:bidi="ar-EG"/>
        </w:rPr>
        <w:t xml:space="preserve">محتوى </w:t>
      </w:r>
      <w:r w:rsidR="000E7883" w:rsidRPr="00D9559F">
        <w:rPr>
          <w:rFonts w:asciiTheme="minorBidi" w:hAnsiTheme="minorBidi" w:cstheme="minorBidi"/>
          <w:bCs w:val="0"/>
          <w:szCs w:val="24"/>
          <w:rtl/>
          <w:lang w:val="en-US" w:bidi="ar-EG"/>
        </w:rPr>
        <w:t xml:space="preserve">الخاص بالمهرجان </w:t>
      </w:r>
      <w:r w:rsidR="00D9559F" w:rsidRPr="00D9559F">
        <w:rPr>
          <w:rFonts w:asciiTheme="minorBidi" w:hAnsiTheme="minorBidi" w:cstheme="minorBidi"/>
          <w:bCs w:val="0"/>
          <w:szCs w:val="24"/>
          <w:rtl/>
          <w:lang w:val="en-US" w:bidi="ar-EG"/>
        </w:rPr>
        <w:t xml:space="preserve">من خلال </w:t>
      </w:r>
      <w:r w:rsidR="000E7883" w:rsidRPr="00D9559F">
        <w:rPr>
          <w:rFonts w:asciiTheme="minorBidi" w:hAnsiTheme="minorBidi" w:cstheme="minorBidi"/>
          <w:bCs w:val="0"/>
          <w:szCs w:val="24"/>
          <w:rtl/>
          <w:lang w:val="en-US" w:bidi="ar-EG"/>
        </w:rPr>
        <w:t>غرفة أخبار بورشه عبر الرابط</w:t>
      </w:r>
      <w:r w:rsidRPr="00D9559F">
        <w:rPr>
          <w:rFonts w:asciiTheme="minorBidi" w:hAnsiTheme="minorBidi" w:cstheme="minorBidi"/>
          <w:bCs w:val="0"/>
          <w:szCs w:val="24"/>
          <w:rtl/>
          <w:lang w:val="en-US" w:bidi="ar-EG"/>
        </w:rPr>
        <w:t xml:space="preserve">: </w:t>
      </w:r>
      <w:hyperlink r:id="rId9" w:history="1">
        <w:r w:rsidRPr="00D9559F">
          <w:rPr>
            <w:rStyle w:val="Hyperlink"/>
            <w:rFonts w:asciiTheme="minorBidi" w:hAnsiTheme="minorBidi" w:cstheme="minorBidi"/>
            <w:bCs w:val="0"/>
            <w:szCs w:val="24"/>
            <w:lang w:val="en-US" w:bidi="ar-EG"/>
          </w:rPr>
          <w:t>https://newsroom.porsche.com/en_PME/company/icons-of-porsche.html</w:t>
        </w:r>
      </w:hyperlink>
    </w:p>
    <w:p w14:paraId="24D7FCFE" w14:textId="6C8BCC29" w:rsidR="00200056" w:rsidRPr="00D9559F" w:rsidRDefault="00200056" w:rsidP="00200056">
      <w:pPr>
        <w:pStyle w:val="Presse-Standard"/>
        <w:suppressAutoHyphens/>
        <w:bidi/>
        <w:spacing w:before="240"/>
        <w:rPr>
          <w:rFonts w:asciiTheme="minorBidi" w:hAnsiTheme="minorBidi" w:cstheme="minorBidi"/>
          <w:bCs w:val="0"/>
          <w:szCs w:val="24"/>
          <w:rtl/>
          <w:lang w:val="en-US" w:bidi="ar-EG"/>
        </w:rPr>
      </w:pPr>
      <w:r w:rsidRPr="00D9559F">
        <w:rPr>
          <w:rFonts w:asciiTheme="minorBidi" w:hAnsiTheme="minorBidi" w:cstheme="minorBidi"/>
          <w:bCs w:val="0"/>
          <w:szCs w:val="24"/>
          <w:rtl/>
          <w:lang w:val="en-US" w:bidi="ar-EG"/>
        </w:rPr>
        <w:t xml:space="preserve">تتوفر التذاكر </w:t>
      </w:r>
      <w:r w:rsidR="000E7883" w:rsidRPr="00D9559F">
        <w:rPr>
          <w:rFonts w:asciiTheme="minorBidi" w:hAnsiTheme="minorBidi" w:cstheme="minorBidi"/>
          <w:bCs w:val="0"/>
          <w:szCs w:val="24"/>
          <w:rtl/>
          <w:lang w:val="en-US" w:bidi="ar-EG"/>
        </w:rPr>
        <w:t xml:space="preserve">حالياً </w:t>
      </w:r>
      <w:r w:rsidRPr="00D9559F">
        <w:rPr>
          <w:rFonts w:asciiTheme="minorBidi" w:hAnsiTheme="minorBidi" w:cstheme="minorBidi"/>
          <w:bCs w:val="0"/>
          <w:szCs w:val="24"/>
          <w:rtl/>
          <w:lang w:val="en-US" w:bidi="ar-EG"/>
        </w:rPr>
        <w:t xml:space="preserve">عبر الإنترنت </w:t>
      </w:r>
      <w:r w:rsidR="00EC0479" w:rsidRPr="00D9559F">
        <w:rPr>
          <w:rFonts w:asciiTheme="minorBidi" w:hAnsiTheme="minorBidi" w:cstheme="minorBidi"/>
          <w:bCs w:val="0"/>
          <w:szCs w:val="24"/>
          <w:rtl/>
          <w:lang w:val="en-US" w:bidi="ar-EG"/>
        </w:rPr>
        <w:t xml:space="preserve">على موقع </w:t>
      </w:r>
      <w:hyperlink r:id="rId10" w:history="1">
        <w:r w:rsidRPr="00D9559F">
          <w:rPr>
            <w:rStyle w:val="Hyperlink"/>
            <w:rFonts w:asciiTheme="minorBidi" w:hAnsiTheme="minorBidi" w:cstheme="minorBidi"/>
            <w:bCs w:val="0"/>
            <w:szCs w:val="24"/>
            <w:lang w:val="en-US" w:bidi="ar-EG"/>
          </w:rPr>
          <w:t>IconsofPorsche.com</w:t>
        </w:r>
      </w:hyperlink>
      <w:r w:rsidR="000E7883" w:rsidRPr="00D9559F">
        <w:rPr>
          <w:rFonts w:asciiTheme="minorBidi" w:hAnsiTheme="minorBidi" w:cstheme="minorBidi"/>
          <w:bCs w:val="0"/>
          <w:szCs w:val="24"/>
          <w:rtl/>
          <w:lang w:val="en-US" w:bidi="ar-EG"/>
        </w:rPr>
        <w:t>.</w:t>
      </w:r>
      <w:r w:rsidRPr="00D9559F">
        <w:rPr>
          <w:rFonts w:asciiTheme="minorBidi" w:hAnsiTheme="minorBidi" w:cstheme="minorBidi"/>
          <w:bCs w:val="0"/>
          <w:szCs w:val="24"/>
          <w:rtl/>
          <w:lang w:val="en-US" w:bidi="ar-EG"/>
        </w:rPr>
        <w:t xml:space="preserve"> </w:t>
      </w:r>
      <w:r w:rsidR="000E7883" w:rsidRPr="00D9559F">
        <w:rPr>
          <w:rFonts w:asciiTheme="minorBidi" w:hAnsiTheme="minorBidi" w:cstheme="minorBidi"/>
          <w:bCs w:val="0"/>
          <w:szCs w:val="24"/>
          <w:rtl/>
          <w:lang w:val="en-US" w:bidi="ar-EG"/>
        </w:rPr>
        <w:t xml:space="preserve">ولمزيد من المعلومات وأحدث المستجدات، يمكن متابعة حساب بورشه الشرق الأوسط وأفريقيا على </w:t>
      </w:r>
      <w:r w:rsidR="000E7883" w:rsidRPr="00D9559F">
        <w:rPr>
          <w:rStyle w:val="Hyperlink"/>
          <w:rFonts w:asciiTheme="minorBidi" w:hAnsiTheme="minorBidi" w:cstheme="minorBidi"/>
          <w:b/>
          <w:bCs w:val="0"/>
          <w:szCs w:val="24"/>
          <w:rtl/>
          <w:lang w:val="en-US" w:bidi="ar-EG"/>
        </w:rPr>
        <w:t>إنستغرام</w:t>
      </w:r>
      <w:r w:rsidR="00D9559F" w:rsidRPr="00D9559F">
        <w:rPr>
          <w:rFonts w:asciiTheme="minorBidi" w:hAnsiTheme="minorBidi" w:cstheme="minorBidi"/>
          <w:bCs w:val="0"/>
          <w:szCs w:val="24"/>
          <w:rtl/>
          <w:lang w:val="en-US" w:bidi="ar-EG"/>
        </w:rPr>
        <w:t>.</w:t>
      </w:r>
    </w:p>
    <w:p w14:paraId="5DD709AA" w14:textId="7948BBB1" w:rsidR="00E45E03" w:rsidRPr="00D9559F" w:rsidRDefault="00EC0479" w:rsidP="00EC0479">
      <w:pPr>
        <w:pStyle w:val="Presse-Standard"/>
        <w:tabs>
          <w:tab w:val="left" w:pos="3754"/>
        </w:tabs>
        <w:suppressAutoHyphens/>
        <w:bidi/>
        <w:spacing w:before="240"/>
        <w:jc w:val="center"/>
        <w:rPr>
          <w:rFonts w:asciiTheme="minorBidi" w:hAnsiTheme="minorBidi" w:cstheme="minorBidi"/>
          <w:bCs w:val="0"/>
          <w:szCs w:val="24"/>
          <w:rtl/>
          <w:lang w:val="en-US" w:bidi="ar-SY"/>
        </w:rPr>
      </w:pPr>
      <w:r w:rsidRPr="00D9559F">
        <w:rPr>
          <w:rFonts w:asciiTheme="minorBidi" w:hAnsiTheme="minorBidi" w:cstheme="minorBidi"/>
          <w:bCs w:val="0"/>
          <w:szCs w:val="24"/>
          <w:rtl/>
          <w:lang w:val="en-US" w:bidi="ar-SY"/>
        </w:rPr>
        <w:t>-انتهى-</w:t>
      </w:r>
    </w:p>
    <w:p w14:paraId="42AD8843" w14:textId="77777777" w:rsidR="00EC0479" w:rsidRPr="00D9559F" w:rsidRDefault="00EC0479" w:rsidP="00811BD7">
      <w:pPr>
        <w:pStyle w:val="Presse-Standard"/>
        <w:tabs>
          <w:tab w:val="center" w:pos="4542"/>
          <w:tab w:val="left" w:pos="5484"/>
        </w:tabs>
        <w:bidi/>
        <w:spacing w:before="240"/>
        <w:jc w:val="left"/>
        <w:rPr>
          <w:rFonts w:asciiTheme="minorBidi" w:hAnsiTheme="minorBidi" w:cstheme="minorBidi"/>
          <w:b/>
          <w:bCs w:val="0"/>
          <w:i/>
          <w:iCs/>
          <w:sz w:val="20"/>
          <w:rtl/>
          <w:lang w:val="en-US" w:bidi="ar-EG"/>
        </w:rPr>
      </w:pPr>
    </w:p>
    <w:p w14:paraId="39CA2625" w14:textId="79B227CB" w:rsidR="00E172F0" w:rsidRPr="00D9559F" w:rsidRDefault="00E172F0" w:rsidP="00EC0479">
      <w:pPr>
        <w:pStyle w:val="Presse-Standard"/>
        <w:tabs>
          <w:tab w:val="center" w:pos="4542"/>
          <w:tab w:val="left" w:pos="5484"/>
        </w:tabs>
        <w:bidi/>
        <w:spacing w:before="240"/>
        <w:jc w:val="left"/>
        <w:rPr>
          <w:rFonts w:asciiTheme="minorBidi" w:hAnsiTheme="minorBidi" w:cstheme="minorBidi"/>
          <w:bCs w:val="0"/>
          <w:color w:val="000000"/>
          <w:sz w:val="20"/>
          <w:rtl/>
          <w:lang w:val="en-US" w:bidi="ar-SY"/>
        </w:rPr>
      </w:pPr>
      <w:r w:rsidRPr="00D9559F">
        <w:rPr>
          <w:rFonts w:asciiTheme="minorBidi" w:hAnsiTheme="minorBidi" w:cstheme="minorBidi"/>
          <w:b/>
          <w:bCs w:val="0"/>
          <w:i/>
          <w:iCs/>
          <w:sz w:val="20"/>
          <w:rtl/>
          <w:lang w:val="en-US" w:bidi="ar-EG"/>
        </w:rPr>
        <w:t xml:space="preserve">لمزيد من المعلومات والأفلام والصور، يرجى زيارة غرفة أخبار بورشه عبر الرابط </w:t>
      </w:r>
      <w:hyperlink r:id="rId11" w:history="1">
        <w:r w:rsidRPr="00D9559F">
          <w:rPr>
            <w:rFonts w:asciiTheme="minorBidi" w:hAnsiTheme="minorBidi" w:cstheme="minorBidi"/>
            <w:bCs w:val="0"/>
            <w:i/>
            <w:iCs/>
            <w:color w:val="0000FF"/>
            <w:sz w:val="20"/>
            <w:u w:val="single"/>
            <w:lang w:val="en-US"/>
          </w:rPr>
          <w:t>newsroom.porsche.com</w:t>
        </w:r>
      </w:hyperlink>
    </w:p>
    <w:p w14:paraId="1B262A5E" w14:textId="77777777" w:rsidR="00E172F0" w:rsidRPr="00D9559F" w:rsidRDefault="00E172F0" w:rsidP="00E172F0">
      <w:pPr>
        <w:suppressAutoHyphens/>
        <w:bidi/>
        <w:snapToGrid w:val="0"/>
        <w:spacing w:line="360" w:lineRule="auto"/>
        <w:jc w:val="lowKashida"/>
        <w:rPr>
          <w:rFonts w:asciiTheme="minorBidi" w:hAnsiTheme="minorBidi" w:cstheme="minorBidi"/>
          <w:snapToGrid/>
          <w:sz w:val="24"/>
          <w:szCs w:val="24"/>
          <w:rtl/>
          <w:lang w:val="en-US" w:bidi="ar-SY"/>
        </w:rPr>
      </w:pPr>
    </w:p>
    <w:p w14:paraId="256A33B0" w14:textId="77777777" w:rsidR="00881950" w:rsidRPr="00D9559F" w:rsidRDefault="00881950" w:rsidP="00881950">
      <w:pPr>
        <w:suppressAutoHyphens/>
        <w:bidi/>
        <w:snapToGrid w:val="0"/>
        <w:spacing w:line="360" w:lineRule="auto"/>
        <w:jc w:val="lowKashida"/>
        <w:rPr>
          <w:rFonts w:asciiTheme="minorBidi" w:hAnsiTheme="minorBidi" w:cstheme="minorBidi"/>
          <w:snapToGrid/>
          <w:sz w:val="24"/>
          <w:szCs w:val="24"/>
          <w:rtl/>
          <w:lang w:val="en-US" w:bidi="ar-SY"/>
        </w:rPr>
      </w:pPr>
    </w:p>
    <w:sectPr w:rsidR="00881950" w:rsidRPr="00D9559F" w:rsidSect="00F710AB">
      <w:headerReference w:type="default" r:id="rId12"/>
      <w:footerReference w:type="default" r:id="rId13"/>
      <w:headerReference w:type="first" r:id="rId14"/>
      <w:footerReference w:type="first" r:id="rId15"/>
      <w:type w:val="continuous"/>
      <w:pgSz w:w="11906" w:h="16838" w:code="9"/>
      <w:pgMar w:top="1181" w:right="1411" w:bottom="1711" w:left="1411" w:header="965" w:footer="533"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2A91E" w14:textId="77777777" w:rsidR="00521BB4" w:rsidRPr="00FB0100" w:rsidRDefault="00521BB4">
      <w:pPr>
        <w:rPr>
          <w:szCs w:val="24"/>
        </w:rPr>
      </w:pPr>
      <w:r w:rsidRPr="00FB0100">
        <w:rPr>
          <w:szCs w:val="24"/>
        </w:rPr>
        <w:separator/>
      </w:r>
    </w:p>
  </w:endnote>
  <w:endnote w:type="continuationSeparator" w:id="0">
    <w:p w14:paraId="4624AF1A" w14:textId="77777777" w:rsidR="00521BB4" w:rsidRPr="00FB0100" w:rsidRDefault="00521BB4">
      <w:pPr>
        <w:rPr>
          <w:szCs w:val="24"/>
        </w:rPr>
      </w:pPr>
      <w:r w:rsidRPr="00FB0100">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Condensed">
    <w:altName w:val="Calibri"/>
    <w:charset w:val="00"/>
    <w:family w:val="swiss"/>
    <w:pitch w:val="variable"/>
    <w:sig w:usb0="00000003" w:usb1="00000000" w:usb2="00000000" w:usb3="00000000" w:csb0="00000001" w:csb1="00000000"/>
  </w:font>
  <w:font w:name="News Gothic">
    <w:altName w:val="Courier New"/>
    <w:charset w:val="00"/>
    <w:family w:val="auto"/>
    <w:pitch w:val="variable"/>
    <w:sig w:usb0="80000023" w:usb1="00000000" w:usb2="00000000" w:usb3="00000000" w:csb0="00000001" w:csb1="00000000"/>
  </w:font>
  <w:font w:name="Arial M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B7EE3" w14:textId="0D1F5038" w:rsidR="000F06BD" w:rsidRPr="00442D13" w:rsidRDefault="000F06BD" w:rsidP="00B86376">
    <w:pPr>
      <w:pStyle w:val="Footer"/>
      <w:bidi/>
      <w:rPr>
        <w:rFonts w:ascii="Times New Roman" w:hAnsi="Times New Roman"/>
        <w:sz w:val="20"/>
        <w:rtl/>
      </w:rPr>
    </w:pPr>
  </w:p>
  <w:p w14:paraId="4BCFB2D7" w14:textId="34C3F21B" w:rsidR="000F06BD" w:rsidRPr="005E52B8" w:rsidRDefault="000F06BD" w:rsidP="003309F5">
    <w:pPr>
      <w:pStyle w:val="Footer"/>
      <w:pBdr>
        <w:top w:val="single" w:sz="4" w:space="1" w:color="auto"/>
      </w:pBdr>
      <w:bidi/>
      <w:rPr>
        <w:rFonts w:ascii="Times New Roman" w:hAnsi="Times New Roman"/>
        <w:sz w:val="16"/>
        <w:szCs w:val="16"/>
        <w:rtl/>
      </w:rPr>
    </w:pPr>
    <w:r w:rsidRPr="005E52B8">
      <w:rPr>
        <w:rFonts w:ascii="Times New Roman" w:hAnsi="Times New Roman"/>
        <w:sz w:val="16"/>
        <w:szCs w:val="16"/>
        <w:rtl/>
      </w:rPr>
      <w:t xml:space="preserve">بورشه الشرق الأوسط وأفريقيا </w:t>
    </w:r>
    <w:proofErr w:type="spellStart"/>
    <w:r w:rsidRPr="005E52B8">
      <w:rPr>
        <w:rFonts w:ascii="Times New Roman" w:hAnsi="Times New Roman"/>
        <w:sz w:val="16"/>
        <w:szCs w:val="16"/>
        <w:rtl/>
      </w:rPr>
      <w:t>م.م.ح</w:t>
    </w:r>
    <w:proofErr w:type="spellEnd"/>
    <w:r w:rsidRPr="005E52B8">
      <w:rPr>
        <w:rFonts w:ascii="Times New Roman" w:hAnsi="Times New Roman"/>
        <w:sz w:val="16"/>
        <w:szCs w:val="16"/>
        <w:rtl/>
      </w:rPr>
      <w:t xml:space="preserve">                                  </w:t>
    </w:r>
    <w:r>
      <w:rPr>
        <w:rFonts w:ascii="Times New Roman" w:hAnsi="Times New Roman"/>
        <w:sz w:val="16"/>
        <w:szCs w:val="16"/>
        <w:lang w:val="en-US"/>
      </w:rPr>
      <w:t>2</w:t>
    </w:r>
    <w:r w:rsidRPr="005E52B8">
      <w:rPr>
        <w:rFonts w:ascii="Times New Roman" w:hAnsi="Times New Roman"/>
        <w:sz w:val="16"/>
        <w:szCs w:val="16"/>
        <w:rtl/>
      </w:rPr>
      <w:t xml:space="preserve">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w:t>
    </w:r>
    <w:r w:rsidRPr="005E52B8">
      <w:rPr>
        <w:rFonts w:ascii="Times New Roman" w:hAnsi="Times New Roman"/>
        <w:sz w:val="16"/>
        <w:szCs w:val="16"/>
      </w:rPr>
      <w:t xml:space="preserve">    </w:t>
    </w:r>
    <w:r w:rsidRPr="005E52B8">
      <w:rPr>
        <w:rFonts w:ascii="Times New Roman" w:hAnsi="Times New Roman"/>
        <w:sz w:val="16"/>
        <w:szCs w:val="16"/>
        <w:rtl/>
      </w:rPr>
      <w:t xml:space="preserve">  العلاقات العامة                     </w:t>
    </w:r>
  </w:p>
  <w:p w14:paraId="7A0CBCEA" w14:textId="40773682" w:rsidR="000F06BD" w:rsidRPr="005E52B8" w:rsidRDefault="000F06BD" w:rsidP="00B86376">
    <w:pPr>
      <w:pStyle w:val="Footer"/>
      <w:bidi/>
      <w:rPr>
        <w:rFonts w:ascii="Times New Roman" w:hAnsi="Times New Roman"/>
        <w:sz w:val="16"/>
        <w:szCs w:val="16"/>
        <w:rtl/>
      </w:rPr>
    </w:pPr>
    <w:r w:rsidRPr="005E52B8">
      <w:rPr>
        <w:rFonts w:ascii="Times New Roman" w:hAnsi="Times New Roman"/>
        <w:sz w:val="16"/>
        <w:szCs w:val="16"/>
        <w:rtl/>
      </w:rPr>
      <w:t xml:space="preserve">صندوق البريد 341356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w:t>
    </w:r>
    <w:r w:rsidR="0014480E">
      <w:rPr>
        <w:rFonts w:ascii="Times New Roman" w:hAnsi="Times New Roman" w:hint="cs"/>
        <w:sz w:val="16"/>
        <w:szCs w:val="16"/>
        <w:rtl/>
      </w:rPr>
      <w:t>كريس جوردن</w:t>
    </w:r>
  </w:p>
  <w:p w14:paraId="55B862E7" w14:textId="77777777" w:rsidR="000F06BD" w:rsidRPr="005E52B8" w:rsidRDefault="000F06BD" w:rsidP="00B86376">
    <w:pPr>
      <w:pStyle w:val="Footer"/>
      <w:bidi/>
      <w:rPr>
        <w:rFonts w:ascii="Times New Roman" w:hAnsi="Times New Roman"/>
        <w:sz w:val="16"/>
        <w:szCs w:val="16"/>
        <w:rtl/>
      </w:rPr>
    </w:pPr>
    <w:r w:rsidRPr="005E52B8">
      <w:rPr>
        <w:rFonts w:ascii="Times New Roman" w:hAnsi="Times New Roman"/>
        <w:sz w:val="16"/>
        <w:szCs w:val="16"/>
        <w:rtl/>
      </w:rPr>
      <w:t xml:space="preserve">واحة دبي للسيليكون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هاتف: </w:t>
    </w:r>
    <w:r w:rsidRPr="005E52B8">
      <w:rPr>
        <w:rFonts w:ascii="Times New Roman" w:hAnsi="Times New Roman"/>
        <w:sz w:val="16"/>
        <w:szCs w:val="16"/>
      </w:rPr>
      <w:t>+971 4 3569 911</w:t>
    </w:r>
  </w:p>
  <w:p w14:paraId="1DB7288A" w14:textId="6FA0B0C2" w:rsidR="000F06BD" w:rsidRPr="005E52B8" w:rsidRDefault="000F06BD" w:rsidP="00B86376">
    <w:pPr>
      <w:pStyle w:val="Footer"/>
      <w:bidi/>
      <w:rPr>
        <w:rFonts w:ascii="Times New Roman" w:hAnsi="Times New Roman"/>
        <w:sz w:val="16"/>
        <w:szCs w:val="16"/>
        <w:rtl/>
        <w:lang w:val="en-US" w:bidi="ar-LB"/>
      </w:rPr>
    </w:pPr>
    <w:r w:rsidRPr="005E52B8">
      <w:rPr>
        <w:rFonts w:ascii="Times New Roman" w:hAnsi="Times New Roman"/>
        <w:sz w:val="16"/>
        <w:szCs w:val="16"/>
        <w:rtl/>
      </w:rPr>
      <w:t>دبي، الإمارات العربية المتحدة</w:t>
    </w:r>
    <w:r w:rsidRPr="005E52B8">
      <w:rPr>
        <w:rFonts w:ascii="Times New Roman" w:hAnsi="Times New Roman"/>
        <w:sz w:val="16"/>
        <w:szCs w:val="16"/>
        <w:rtl/>
        <w:lang w:bidi="ar-LB"/>
      </w:rPr>
      <w:t xml:space="preserve">                                                                       </w:t>
    </w:r>
    <w:r w:rsidRPr="005E52B8">
      <w:rPr>
        <w:rFonts w:ascii="Times New Roman" w:hAnsi="Times New Roman" w:hint="cs"/>
        <w:sz w:val="16"/>
        <w:szCs w:val="16"/>
        <w:rtl/>
        <w:lang w:bidi="ar-LB"/>
      </w:rPr>
      <w:t xml:space="preserve">  </w:t>
    </w:r>
    <w:r w:rsidRPr="005E52B8">
      <w:rPr>
        <w:rFonts w:ascii="Times New Roman" w:hAnsi="Times New Roman"/>
        <w:sz w:val="16"/>
        <w:szCs w:val="16"/>
        <w:rtl/>
        <w:lang w:bidi="ar-LB"/>
      </w:rPr>
      <w:t xml:space="preserve">             بريد إلكتروني: </w:t>
    </w:r>
    <w:r w:rsidR="0014480E" w:rsidRPr="0014480E">
      <w:rPr>
        <w:rFonts w:ascii="Times New Roman" w:hAnsi="Times New Roman"/>
        <w:sz w:val="16"/>
        <w:szCs w:val="16"/>
        <w:lang w:val="en-US" w:bidi="ar-LB"/>
      </w:rPr>
      <w:t>cjordan</w:t>
    </w:r>
    <w:r w:rsidRPr="005E52B8">
      <w:rPr>
        <w:rFonts w:ascii="Times New Roman" w:hAnsi="Times New Roman"/>
        <w:sz w:val="16"/>
        <w:szCs w:val="16"/>
        <w:lang w:val="en-US" w:bidi="ar-LB"/>
      </w:rPr>
      <w:t>@porsche-me.ae</w:t>
    </w:r>
  </w:p>
  <w:p w14:paraId="2CD68047" w14:textId="77777777" w:rsidR="000F06BD" w:rsidRPr="00E037AB" w:rsidRDefault="000F06BD" w:rsidP="00E037AB">
    <w:pPr>
      <w:pStyle w:val="Presse-Fuzeile"/>
      <w:pBdr>
        <w:bottom w:val="none" w:sz="0" w:space="0" w:color="auto"/>
      </w:pBdr>
      <w:tabs>
        <w:tab w:val="clear" w:pos="9072"/>
        <w:tab w:val="left" w:pos="4253"/>
        <w:tab w:val="left" w:pos="6521"/>
      </w:tabs>
      <w:rPr>
        <w:rFonts w:ascii="Arial" w:eastAsia="Times New Roman" w:hAnsi="Arial"/>
        <w:sz w:val="2"/>
        <w:szCs w:val="2"/>
        <w:lang w:val="en-GB" w:bidi="ar-LB"/>
      </w:rPr>
    </w:pPr>
  </w:p>
  <w:p w14:paraId="3C03F923" w14:textId="77777777" w:rsidR="000F06BD" w:rsidRPr="004E398C" w:rsidRDefault="000F06BD" w:rsidP="00E037AB">
    <w:pPr>
      <w:pStyle w:val="Footer"/>
      <w:rPr>
        <w:rFonts w:ascii="Arial" w:hAnsi="Arial"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CD8F1" w14:textId="21E34EDC" w:rsidR="000F06BD" w:rsidRPr="00442D13" w:rsidRDefault="000F06BD" w:rsidP="00B86376">
    <w:pPr>
      <w:pStyle w:val="Footer"/>
      <w:bidi/>
      <w:rPr>
        <w:rFonts w:ascii="Times New Roman" w:hAnsi="Times New Roman"/>
        <w:sz w:val="20"/>
        <w:rtl/>
      </w:rPr>
    </w:pPr>
  </w:p>
  <w:p w14:paraId="2DEB81F9" w14:textId="77777777" w:rsidR="000F06BD" w:rsidRPr="005E52B8" w:rsidRDefault="000F06BD" w:rsidP="003309F5">
    <w:pPr>
      <w:pStyle w:val="Footer"/>
      <w:pBdr>
        <w:top w:val="single" w:sz="4" w:space="1" w:color="auto"/>
      </w:pBdr>
      <w:bidi/>
      <w:rPr>
        <w:rFonts w:ascii="Times New Roman" w:hAnsi="Times New Roman"/>
        <w:sz w:val="16"/>
        <w:szCs w:val="16"/>
        <w:rtl/>
      </w:rPr>
    </w:pPr>
    <w:r w:rsidRPr="005E52B8">
      <w:rPr>
        <w:rFonts w:ascii="Times New Roman" w:hAnsi="Times New Roman"/>
        <w:sz w:val="16"/>
        <w:szCs w:val="16"/>
        <w:rtl/>
      </w:rPr>
      <w:t xml:space="preserve">بورشه الشرق الأوسط وأفريقيا </w:t>
    </w:r>
    <w:proofErr w:type="spellStart"/>
    <w:r w:rsidRPr="005E52B8">
      <w:rPr>
        <w:rFonts w:ascii="Times New Roman" w:hAnsi="Times New Roman"/>
        <w:sz w:val="16"/>
        <w:szCs w:val="16"/>
        <w:rtl/>
      </w:rPr>
      <w:t>م.م.ح</w:t>
    </w:r>
    <w:proofErr w:type="spellEnd"/>
    <w:r w:rsidRPr="005E52B8">
      <w:rPr>
        <w:rFonts w:ascii="Times New Roman" w:hAnsi="Times New Roman"/>
        <w:sz w:val="16"/>
        <w:szCs w:val="16"/>
        <w:rtl/>
      </w:rPr>
      <w:t xml:space="preserve">                                  </w:t>
    </w:r>
    <w:r w:rsidRPr="005E52B8">
      <w:rPr>
        <w:rFonts w:ascii="Times New Roman" w:hAnsi="Times New Roman"/>
        <w:sz w:val="16"/>
        <w:szCs w:val="16"/>
        <w:lang w:val="en-US"/>
      </w:rPr>
      <w:t>1</w:t>
    </w:r>
    <w:r w:rsidRPr="005E52B8">
      <w:rPr>
        <w:rFonts w:ascii="Times New Roman" w:hAnsi="Times New Roman"/>
        <w:sz w:val="16"/>
        <w:szCs w:val="16"/>
        <w:rtl/>
      </w:rPr>
      <w:t xml:space="preserve">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w:t>
    </w:r>
    <w:r w:rsidRPr="005E52B8">
      <w:rPr>
        <w:rFonts w:ascii="Times New Roman" w:hAnsi="Times New Roman"/>
        <w:sz w:val="16"/>
        <w:szCs w:val="16"/>
      </w:rPr>
      <w:t xml:space="preserve">    </w:t>
    </w:r>
    <w:r w:rsidRPr="005E52B8">
      <w:rPr>
        <w:rFonts w:ascii="Times New Roman" w:hAnsi="Times New Roman"/>
        <w:sz w:val="16"/>
        <w:szCs w:val="16"/>
        <w:rtl/>
      </w:rPr>
      <w:t xml:space="preserve">  العلاقات العامة                     </w:t>
    </w:r>
  </w:p>
  <w:p w14:paraId="3EE600ED" w14:textId="6C1E2979" w:rsidR="000F06BD" w:rsidRPr="005E52B8" w:rsidRDefault="000F06BD" w:rsidP="00B86376">
    <w:pPr>
      <w:pStyle w:val="Footer"/>
      <w:bidi/>
      <w:rPr>
        <w:rFonts w:ascii="Times New Roman" w:hAnsi="Times New Roman"/>
        <w:sz w:val="16"/>
        <w:szCs w:val="16"/>
        <w:rtl/>
      </w:rPr>
    </w:pPr>
    <w:r w:rsidRPr="005E52B8">
      <w:rPr>
        <w:rFonts w:ascii="Times New Roman" w:hAnsi="Times New Roman"/>
        <w:sz w:val="16"/>
        <w:szCs w:val="16"/>
        <w:rtl/>
      </w:rPr>
      <w:t xml:space="preserve">صندوق البريد 341356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w:t>
    </w:r>
    <w:r w:rsidR="0014480E">
      <w:rPr>
        <w:rFonts w:ascii="Times New Roman" w:hAnsi="Times New Roman" w:hint="cs"/>
        <w:sz w:val="16"/>
        <w:szCs w:val="16"/>
        <w:rtl/>
      </w:rPr>
      <w:t>كريس جوردن</w:t>
    </w:r>
  </w:p>
  <w:p w14:paraId="18BE6B47" w14:textId="77777777" w:rsidR="000F06BD" w:rsidRPr="005E52B8" w:rsidRDefault="000F06BD" w:rsidP="00B86376">
    <w:pPr>
      <w:pStyle w:val="Footer"/>
      <w:bidi/>
      <w:rPr>
        <w:rFonts w:ascii="Times New Roman" w:hAnsi="Times New Roman"/>
        <w:sz w:val="16"/>
        <w:szCs w:val="16"/>
        <w:rtl/>
      </w:rPr>
    </w:pPr>
    <w:r w:rsidRPr="005E52B8">
      <w:rPr>
        <w:rFonts w:ascii="Times New Roman" w:hAnsi="Times New Roman"/>
        <w:sz w:val="16"/>
        <w:szCs w:val="16"/>
        <w:rtl/>
      </w:rPr>
      <w:t xml:space="preserve">واحة دبي للسيليكون                                                                                  </w:t>
    </w:r>
    <w:r w:rsidRPr="005E52B8">
      <w:rPr>
        <w:rFonts w:ascii="Times New Roman" w:hAnsi="Times New Roman" w:hint="cs"/>
        <w:sz w:val="16"/>
        <w:szCs w:val="16"/>
        <w:rtl/>
      </w:rPr>
      <w:t xml:space="preserve">  </w:t>
    </w:r>
    <w:r w:rsidRPr="005E52B8">
      <w:rPr>
        <w:rFonts w:ascii="Times New Roman" w:hAnsi="Times New Roman"/>
        <w:sz w:val="16"/>
        <w:szCs w:val="16"/>
        <w:rtl/>
      </w:rPr>
      <w:t xml:space="preserve">               هاتف: </w:t>
    </w:r>
    <w:r w:rsidRPr="005E52B8">
      <w:rPr>
        <w:rFonts w:ascii="Times New Roman" w:hAnsi="Times New Roman"/>
        <w:sz w:val="16"/>
        <w:szCs w:val="16"/>
      </w:rPr>
      <w:t>+971 4 3569 911</w:t>
    </w:r>
  </w:p>
  <w:p w14:paraId="5C263AD7" w14:textId="25A3BF0C" w:rsidR="000F06BD" w:rsidRPr="005E52B8" w:rsidRDefault="000F06BD" w:rsidP="00B86376">
    <w:pPr>
      <w:pStyle w:val="Footer"/>
      <w:bidi/>
      <w:rPr>
        <w:rFonts w:ascii="Times New Roman" w:hAnsi="Times New Roman"/>
        <w:sz w:val="16"/>
        <w:szCs w:val="16"/>
        <w:rtl/>
        <w:lang w:val="en-US" w:bidi="ar-LB"/>
      </w:rPr>
    </w:pPr>
    <w:r w:rsidRPr="005E52B8">
      <w:rPr>
        <w:rFonts w:ascii="Times New Roman" w:hAnsi="Times New Roman"/>
        <w:sz w:val="16"/>
        <w:szCs w:val="16"/>
        <w:rtl/>
      </w:rPr>
      <w:t>دبي، الإمارات العربية المتحدة</w:t>
    </w:r>
    <w:r w:rsidRPr="005E52B8">
      <w:rPr>
        <w:rFonts w:ascii="Times New Roman" w:hAnsi="Times New Roman"/>
        <w:sz w:val="16"/>
        <w:szCs w:val="16"/>
        <w:rtl/>
        <w:lang w:bidi="ar-LB"/>
      </w:rPr>
      <w:t xml:space="preserve">                                                                       </w:t>
    </w:r>
    <w:r w:rsidRPr="005E52B8">
      <w:rPr>
        <w:rFonts w:ascii="Times New Roman" w:hAnsi="Times New Roman" w:hint="cs"/>
        <w:sz w:val="16"/>
        <w:szCs w:val="16"/>
        <w:rtl/>
        <w:lang w:bidi="ar-LB"/>
      </w:rPr>
      <w:t xml:space="preserve">  </w:t>
    </w:r>
    <w:r w:rsidRPr="005E52B8">
      <w:rPr>
        <w:rFonts w:ascii="Times New Roman" w:hAnsi="Times New Roman"/>
        <w:sz w:val="16"/>
        <w:szCs w:val="16"/>
        <w:rtl/>
        <w:lang w:bidi="ar-LB"/>
      </w:rPr>
      <w:t xml:space="preserve">             بريد إلكتروني: </w:t>
    </w:r>
    <w:r w:rsidR="0014480E" w:rsidRPr="0014480E">
      <w:rPr>
        <w:rFonts w:ascii="Times New Roman" w:hAnsi="Times New Roman"/>
        <w:sz w:val="16"/>
        <w:szCs w:val="16"/>
        <w:lang w:val="en-US" w:bidi="ar-LB"/>
      </w:rPr>
      <w:t>cjordan</w:t>
    </w:r>
    <w:r w:rsidRPr="005E52B8">
      <w:rPr>
        <w:rFonts w:ascii="Times New Roman" w:hAnsi="Times New Roman"/>
        <w:sz w:val="16"/>
        <w:szCs w:val="16"/>
        <w:lang w:val="en-US" w:bidi="ar-LB"/>
      </w:rPr>
      <w:t>@porsche-me.ae</w:t>
    </w:r>
  </w:p>
  <w:p w14:paraId="5C6E685A" w14:textId="77777777" w:rsidR="000F06BD" w:rsidRPr="00B86376" w:rsidRDefault="000F06BD" w:rsidP="00B86376">
    <w:pPr>
      <w:pStyle w:val="Footer"/>
      <w:rPr>
        <w:lang w:bidi="ar-L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A74C7" w14:textId="77777777" w:rsidR="00521BB4" w:rsidRPr="00FB0100" w:rsidRDefault="00521BB4">
      <w:pPr>
        <w:rPr>
          <w:szCs w:val="24"/>
        </w:rPr>
      </w:pPr>
      <w:r w:rsidRPr="00FB0100">
        <w:rPr>
          <w:szCs w:val="24"/>
        </w:rPr>
        <w:separator/>
      </w:r>
    </w:p>
  </w:footnote>
  <w:footnote w:type="continuationSeparator" w:id="0">
    <w:p w14:paraId="3F45D944" w14:textId="77777777" w:rsidR="00521BB4" w:rsidRPr="00FB0100" w:rsidRDefault="00521BB4">
      <w:pPr>
        <w:rPr>
          <w:szCs w:val="24"/>
        </w:rPr>
      </w:pPr>
      <w:r w:rsidRPr="00FB0100">
        <w:rPr>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FFFFFF"/>
        <w:left w:val="single" w:sz="4" w:space="0" w:color="FFFFFF"/>
        <w:bottom w:val="single" w:sz="4" w:space="0" w:color="auto"/>
        <w:right w:val="single" w:sz="4" w:space="0" w:color="FFFFFF"/>
        <w:insideV w:val="single" w:sz="4" w:space="0" w:color="FFFFFF"/>
      </w:tblBorders>
      <w:tblLook w:val="04A0" w:firstRow="1" w:lastRow="0" w:firstColumn="1" w:lastColumn="0" w:noHBand="0" w:noVBand="1"/>
    </w:tblPr>
    <w:tblGrid>
      <w:gridCol w:w="4643"/>
      <w:gridCol w:w="4643"/>
    </w:tblGrid>
    <w:tr w:rsidR="000F06BD" w:rsidRPr="00BA7826" w14:paraId="07BA8CE8" w14:textId="77777777" w:rsidTr="00B57DED">
      <w:tc>
        <w:tcPr>
          <w:tcW w:w="4643" w:type="dxa"/>
          <w:vAlign w:val="bottom"/>
        </w:tcPr>
        <w:p w14:paraId="16D58998" w14:textId="35C452C2" w:rsidR="000F06BD" w:rsidRPr="008154AF" w:rsidRDefault="00924CC5" w:rsidP="00AF7C3F">
          <w:pPr>
            <w:pStyle w:val="Presse-Information"/>
            <w:pBdr>
              <w:bottom w:val="none" w:sz="0" w:space="0" w:color="auto"/>
            </w:pBdr>
            <w:rPr>
              <w:rFonts w:ascii="Arial" w:eastAsia="Times New Roman" w:hAnsi="Arial" w:cs="Arial"/>
              <w:noProof/>
              <w:color w:val="FF0000"/>
              <w:sz w:val="28"/>
              <w:szCs w:val="28"/>
              <w:lang w:val="en-US" w:bidi="ar-LB"/>
            </w:rPr>
          </w:pPr>
          <w:r>
            <w:rPr>
              <w:rFonts w:ascii="Arial" w:hAnsi="Arial" w:cs="Arial" w:hint="cs"/>
              <w:b/>
              <w:bCs/>
              <w:noProof/>
              <w:sz w:val="24"/>
              <w:szCs w:val="24"/>
              <w:rtl/>
              <w:lang w:val="en-US" w:bidi="ar-LB"/>
            </w:rPr>
            <w:t>15</w:t>
          </w:r>
          <w:r w:rsidR="000F06BD" w:rsidRPr="008154AF">
            <w:rPr>
              <w:rFonts w:ascii="Arial" w:hAnsi="Arial" w:cs="Arial"/>
              <w:b/>
              <w:bCs/>
              <w:noProof/>
              <w:sz w:val="24"/>
              <w:szCs w:val="24"/>
              <w:rtl/>
              <w:lang w:val="en-US" w:bidi="ar-LB"/>
            </w:rPr>
            <w:t xml:space="preserve"> </w:t>
          </w:r>
          <w:r w:rsidR="00481B1C">
            <w:rPr>
              <w:rFonts w:ascii="Arial" w:hAnsi="Arial" w:cs="Arial" w:hint="cs"/>
              <w:b/>
              <w:bCs/>
              <w:noProof/>
              <w:sz w:val="24"/>
              <w:szCs w:val="24"/>
              <w:rtl/>
              <w:lang w:val="en-US" w:bidi="ar-LB"/>
            </w:rPr>
            <w:t>سبتمبر</w:t>
          </w:r>
          <w:r w:rsidR="0014480E" w:rsidRPr="008154AF">
            <w:rPr>
              <w:rFonts w:ascii="Arial" w:hAnsi="Arial" w:cs="Arial"/>
              <w:b/>
              <w:bCs/>
              <w:noProof/>
              <w:sz w:val="24"/>
              <w:szCs w:val="24"/>
              <w:rtl/>
              <w:lang w:val="en-US" w:bidi="ar-LB"/>
            </w:rPr>
            <w:t xml:space="preserve"> </w:t>
          </w:r>
          <w:r w:rsidR="000F06BD" w:rsidRPr="008154AF">
            <w:rPr>
              <w:rFonts w:ascii="Arial" w:hAnsi="Arial" w:cs="Arial" w:hint="cs"/>
              <w:b/>
              <w:bCs/>
              <w:noProof/>
              <w:sz w:val="24"/>
              <w:szCs w:val="24"/>
              <w:rtl/>
              <w:lang w:val="en-US" w:bidi="ar-LB"/>
            </w:rPr>
            <w:t>202</w:t>
          </w:r>
          <w:r>
            <w:rPr>
              <w:rFonts w:ascii="Arial" w:hAnsi="Arial" w:cs="Arial" w:hint="cs"/>
              <w:b/>
              <w:bCs/>
              <w:noProof/>
              <w:sz w:val="24"/>
              <w:szCs w:val="24"/>
              <w:rtl/>
              <w:lang w:val="en-US" w:bidi="ar-LB"/>
            </w:rPr>
            <w:t>5</w:t>
          </w:r>
          <w:r w:rsidR="000F06BD" w:rsidRPr="008154AF">
            <w:rPr>
              <w:rFonts w:ascii="Arial" w:hAnsi="Arial" w:cs="Arial"/>
              <w:b/>
              <w:bCs/>
              <w:noProof/>
              <w:sz w:val="24"/>
              <w:szCs w:val="24"/>
              <w:lang w:val="en-US" w:bidi="ar-LB"/>
            </w:rPr>
            <w:t xml:space="preserve"> </w:t>
          </w:r>
        </w:p>
      </w:tc>
      <w:tc>
        <w:tcPr>
          <w:tcW w:w="4643" w:type="dxa"/>
          <w:vAlign w:val="bottom"/>
        </w:tcPr>
        <w:p w14:paraId="190C4B89" w14:textId="77777777" w:rsidR="000F06BD" w:rsidRPr="00922E62" w:rsidRDefault="000F06BD" w:rsidP="006132CF">
          <w:pPr>
            <w:pStyle w:val="Presse-Information"/>
            <w:pBdr>
              <w:bottom w:val="none" w:sz="0" w:space="0" w:color="auto"/>
            </w:pBdr>
            <w:bidi/>
            <w:rPr>
              <w:rFonts w:ascii="Arial" w:hAnsi="Arial" w:cs="Arial"/>
              <w:color w:val="FF0000"/>
              <w:sz w:val="24"/>
              <w:szCs w:val="24"/>
              <w:lang w:val="en-US" w:bidi="ar-AE"/>
            </w:rPr>
          </w:pPr>
          <w:r w:rsidRPr="00922E62">
            <w:rPr>
              <w:rFonts w:ascii="Arial" w:hAnsi="Arial" w:cs="Arial"/>
              <w:sz w:val="24"/>
              <w:szCs w:val="24"/>
              <w:rtl/>
              <w:lang w:bidi="ar-LB"/>
            </w:rPr>
            <w:t>بيان صحفي</w:t>
          </w:r>
          <w:r>
            <w:rPr>
              <w:rFonts w:ascii="Arial" w:hAnsi="Arial" w:cs="Arial" w:hint="cs"/>
              <w:color w:val="FF0000"/>
              <w:sz w:val="24"/>
              <w:szCs w:val="24"/>
              <w:rtl/>
              <w:lang w:bidi="ar-LB"/>
            </w:rPr>
            <w:t xml:space="preserve">  </w:t>
          </w:r>
        </w:p>
      </w:tc>
    </w:tr>
  </w:tbl>
  <w:p w14:paraId="1ABC545C" w14:textId="77777777" w:rsidR="000F06BD" w:rsidRPr="00611A47" w:rsidRDefault="000F06BD">
    <w:pPr>
      <w:rPr>
        <w:lang w:val="en-US"/>
      </w:rPr>
    </w:pPr>
  </w:p>
  <w:p w14:paraId="45FD0A1D" w14:textId="77777777" w:rsidR="000F06BD" w:rsidRPr="00611A47" w:rsidRDefault="000F06BD">
    <w:pPr>
      <w:rPr>
        <w:lang w:val="en-US"/>
      </w:rPr>
    </w:pPr>
  </w:p>
  <w:p w14:paraId="1779D952" w14:textId="77777777" w:rsidR="000F06BD" w:rsidRPr="00611A47" w:rsidRDefault="000F06BD">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479A0" w14:textId="7B06937D" w:rsidR="000F06BD" w:rsidRPr="00FB3BAD" w:rsidRDefault="008154AF" w:rsidP="008154AF">
    <w:pPr>
      <w:pStyle w:val="Presse-Information"/>
      <w:pBdr>
        <w:bottom w:val="none" w:sz="0" w:space="0" w:color="auto"/>
      </w:pBdr>
      <w:jc w:val="center"/>
      <w:rPr>
        <w:rFonts w:hAnsi="Arial MT" w:cs="Arial"/>
        <w:szCs w:val="32"/>
      </w:rPr>
    </w:pPr>
    <w:r>
      <w:rPr>
        <w:rFonts w:hAnsi="Arial MT" w:cs="Arial"/>
        <w:noProof/>
        <w:szCs w:val="32"/>
        <w:lang w:val="en-US" w:eastAsia="en-US"/>
      </w:rPr>
      <w:drawing>
        <wp:inline distT="0" distB="0" distL="0" distR="0" wp14:anchorId="44E67575" wp14:editId="3FDC21B9">
          <wp:extent cx="1889760" cy="121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121920"/>
                  </a:xfrm>
                  <a:prstGeom prst="rect">
                    <a:avLst/>
                  </a:prstGeom>
                  <a:noFill/>
                </pic:spPr>
              </pic:pic>
            </a:graphicData>
          </a:graphic>
        </wp:inline>
      </w:drawing>
    </w:r>
  </w:p>
  <w:p w14:paraId="7F0AF3AB" w14:textId="77777777" w:rsidR="000F06BD" w:rsidRPr="00FB3BAD" w:rsidRDefault="000F06BD" w:rsidP="00F710AB">
    <w:pPr>
      <w:pStyle w:val="Presse-Information"/>
      <w:pBdr>
        <w:bottom w:val="none" w:sz="0" w:space="0" w:color="auto"/>
      </w:pBdr>
      <w:rPr>
        <w:rFonts w:hAnsi="Arial MT" w:cs="Arial"/>
        <w:szCs w:val="32"/>
      </w:rPr>
    </w:pPr>
  </w:p>
  <w:p w14:paraId="251003C6" w14:textId="77777777" w:rsidR="000F06BD" w:rsidRPr="00620648" w:rsidRDefault="000F06BD" w:rsidP="00F950F8">
    <w:pPr>
      <w:pStyle w:val="Presse-Information"/>
      <w:pBdr>
        <w:bottom w:val="none" w:sz="0" w:space="0" w:color="auto"/>
      </w:pBdr>
      <w:rPr>
        <w:rFonts w:eastAsia="Times New Roman" w:hAnsi="Arial MT" w:cs="Arial"/>
        <w:szCs w:val="32"/>
        <w:lang w:val="en-US"/>
      </w:rPr>
    </w:pPr>
  </w:p>
  <w:tbl>
    <w:tblPr>
      <w:tblW w:w="0" w:type="auto"/>
      <w:tblBorders>
        <w:bottom w:val="single" w:sz="4" w:space="0" w:color="auto"/>
      </w:tblBorders>
      <w:tblLook w:val="04A0" w:firstRow="1" w:lastRow="0" w:firstColumn="1" w:lastColumn="0" w:noHBand="0" w:noVBand="1"/>
    </w:tblPr>
    <w:tblGrid>
      <w:gridCol w:w="4643"/>
      <w:gridCol w:w="4643"/>
    </w:tblGrid>
    <w:tr w:rsidR="000F06BD" w:rsidRPr="00A359CD" w14:paraId="08B8EBFA" w14:textId="77777777" w:rsidTr="00A359CD">
      <w:tc>
        <w:tcPr>
          <w:tcW w:w="4643" w:type="dxa"/>
          <w:vAlign w:val="bottom"/>
        </w:tcPr>
        <w:p w14:paraId="726D85EA" w14:textId="5359515E" w:rsidR="000F06BD" w:rsidRPr="008154AF" w:rsidRDefault="000F06BD" w:rsidP="00762418">
          <w:pPr>
            <w:pStyle w:val="Presse-Information"/>
            <w:pBdr>
              <w:bottom w:val="none" w:sz="0" w:space="0" w:color="auto"/>
            </w:pBdr>
            <w:rPr>
              <w:rFonts w:ascii="Arial" w:hAnsi="Arial" w:cs="Arial"/>
              <w:b/>
              <w:bCs/>
              <w:noProof/>
              <w:sz w:val="24"/>
              <w:szCs w:val="24"/>
              <w:rtl/>
              <w:lang w:val="en-US" w:bidi="ar-EG"/>
            </w:rPr>
          </w:pPr>
          <w:r w:rsidRPr="008154AF">
            <w:rPr>
              <w:rFonts w:ascii="Arial" w:hAnsi="Arial" w:cs="Arial" w:hint="cs"/>
              <w:b/>
              <w:bCs/>
              <w:noProof/>
              <w:sz w:val="24"/>
              <w:szCs w:val="24"/>
              <w:rtl/>
              <w:lang w:val="en-US" w:bidi="ar-EG"/>
            </w:rPr>
            <w:t xml:space="preserve"> </w:t>
          </w:r>
          <w:r w:rsidR="00924CC5">
            <w:rPr>
              <w:rFonts w:ascii="Arial" w:hAnsi="Arial" w:cs="Arial" w:hint="cs"/>
              <w:b/>
              <w:bCs/>
              <w:noProof/>
              <w:sz w:val="24"/>
              <w:szCs w:val="24"/>
              <w:rtl/>
              <w:lang w:val="en-US"/>
            </w:rPr>
            <w:t>15</w:t>
          </w:r>
          <w:r w:rsidR="007B4CED" w:rsidRPr="008154AF">
            <w:rPr>
              <w:rFonts w:ascii="Arial" w:hAnsi="Arial" w:cs="Arial"/>
              <w:b/>
              <w:bCs/>
              <w:noProof/>
              <w:sz w:val="24"/>
              <w:szCs w:val="24"/>
              <w:rtl/>
              <w:lang w:val="en-US"/>
            </w:rPr>
            <w:t xml:space="preserve"> </w:t>
          </w:r>
          <w:r w:rsidR="00762418">
            <w:rPr>
              <w:rFonts w:ascii="Arial" w:hAnsi="Arial" w:cs="Arial" w:hint="cs"/>
              <w:b/>
              <w:bCs/>
              <w:noProof/>
              <w:sz w:val="24"/>
              <w:szCs w:val="24"/>
              <w:rtl/>
              <w:lang w:val="en-US"/>
            </w:rPr>
            <w:t>سبتمبر</w:t>
          </w:r>
          <w:r w:rsidR="007B4CED" w:rsidRPr="008154AF">
            <w:rPr>
              <w:rFonts w:ascii="Arial" w:hAnsi="Arial" w:cs="Arial"/>
              <w:b/>
              <w:bCs/>
              <w:noProof/>
              <w:sz w:val="24"/>
              <w:szCs w:val="24"/>
              <w:rtl/>
              <w:lang w:val="en-US"/>
            </w:rPr>
            <w:t xml:space="preserve"> </w:t>
          </w:r>
          <w:r w:rsidRPr="008154AF">
            <w:rPr>
              <w:rFonts w:ascii="Arial" w:hAnsi="Arial" w:cs="Arial" w:hint="cs"/>
              <w:b/>
              <w:bCs/>
              <w:noProof/>
              <w:sz w:val="24"/>
              <w:szCs w:val="24"/>
              <w:rtl/>
              <w:lang w:val="en-US" w:bidi="ar-EG"/>
            </w:rPr>
            <w:t>202</w:t>
          </w:r>
          <w:r w:rsidR="00924CC5">
            <w:rPr>
              <w:rFonts w:ascii="Arial" w:hAnsi="Arial" w:cs="Arial" w:hint="cs"/>
              <w:b/>
              <w:bCs/>
              <w:noProof/>
              <w:sz w:val="24"/>
              <w:szCs w:val="24"/>
              <w:rtl/>
              <w:lang w:val="en-US" w:bidi="ar-EG"/>
            </w:rPr>
            <w:t>5</w:t>
          </w:r>
        </w:p>
      </w:tc>
      <w:tc>
        <w:tcPr>
          <w:tcW w:w="4643" w:type="dxa"/>
          <w:vAlign w:val="bottom"/>
        </w:tcPr>
        <w:p w14:paraId="6EB74AAE" w14:textId="77777777" w:rsidR="000F06BD" w:rsidRPr="00A359CD" w:rsidRDefault="000F06BD" w:rsidP="006132CF">
          <w:pPr>
            <w:pStyle w:val="Presse-Information"/>
            <w:pBdr>
              <w:bottom w:val="none" w:sz="0" w:space="0" w:color="auto"/>
            </w:pBdr>
            <w:bidi/>
            <w:rPr>
              <w:rFonts w:ascii="Arial" w:hAnsi="Arial" w:cs="Arial"/>
              <w:color w:val="FF0000"/>
              <w:szCs w:val="32"/>
              <w:rtl/>
              <w:lang w:val="en-US" w:bidi="ar-LB"/>
            </w:rPr>
          </w:pPr>
          <w:r w:rsidRPr="00A359CD">
            <w:rPr>
              <w:rFonts w:ascii="Arial" w:hAnsi="Arial" w:cs="Arial"/>
              <w:szCs w:val="32"/>
              <w:rtl/>
              <w:lang w:bidi="ar-LB"/>
            </w:rPr>
            <w:t>بيان صحفي</w:t>
          </w:r>
          <w:r>
            <w:rPr>
              <w:rFonts w:ascii="Arial" w:hAnsi="Arial" w:cs="Arial" w:hint="cs"/>
              <w:szCs w:val="32"/>
              <w:rtl/>
              <w:lang w:bidi="ar-LB"/>
            </w:rPr>
            <w:t xml:space="preserve">                                </w:t>
          </w:r>
          <w:r>
            <w:rPr>
              <w:rFonts w:ascii="Arial" w:hAnsi="Arial" w:cs="Arial" w:hint="cs"/>
              <w:color w:val="FF0000"/>
              <w:szCs w:val="32"/>
              <w:rtl/>
              <w:lang w:val="en-US" w:bidi="ar-LB"/>
            </w:rPr>
            <w:t xml:space="preserve">                            </w:t>
          </w:r>
        </w:p>
      </w:tc>
    </w:tr>
  </w:tbl>
  <w:p w14:paraId="3941858D" w14:textId="77777777" w:rsidR="000F06BD" w:rsidRPr="00FB3BAD" w:rsidRDefault="000F06BD" w:rsidP="001E03DB">
    <w:pPr>
      <w:pStyle w:val="Presse-Titel"/>
      <w:jc w:val="right"/>
      <w:rPr>
        <w:rFonts w:ascii="Arial" w:hAnsi="Arial" w:cs="Arial"/>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51650"/>
    <w:multiLevelType w:val="hybridMultilevel"/>
    <w:tmpl w:val="59047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395710"/>
    <w:multiLevelType w:val="hybridMultilevel"/>
    <w:tmpl w:val="96AA8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472FE"/>
    <w:multiLevelType w:val="multilevel"/>
    <w:tmpl w:val="2ECCA122"/>
    <w:lvl w:ilvl="0">
      <w:start w:val="1"/>
      <w:numFmt w:val="decimal"/>
      <w:pStyle w:val="Heading1"/>
      <w:lvlText w:val="%1"/>
      <w:lvlJc w:val="left"/>
      <w:pPr>
        <w:tabs>
          <w:tab w:val="num" w:pos="432"/>
        </w:tabs>
        <w:ind w:left="432" w:hanging="432"/>
      </w:pPr>
      <w:rPr>
        <w:rFonts w:ascii="Franklin Gothic Condensed" w:hAnsi="Franklin Gothic Condensed" w:cs="Times New Roman" w:hint="default"/>
        <w:b w:val="0"/>
        <w:i w:val="0"/>
        <w:caps w:val="0"/>
        <w:strike w:val="0"/>
        <w:dstrike w:val="0"/>
        <w:vanish w:val="0"/>
        <w:color w:val="auto"/>
        <w:sz w:val="4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76"/>
        </w:tabs>
        <w:ind w:left="576" w:hanging="576"/>
      </w:pPr>
      <w:rPr>
        <w:rFonts w:ascii="Franklin Gothic Condensed" w:hAnsi="Franklin Gothic Condensed" w:cs="Times New Roman" w:hint="default"/>
        <w:b w:val="0"/>
        <w:i w:val="0"/>
        <w:caps w:val="0"/>
        <w:strike w:val="0"/>
        <w:dstrike w:val="0"/>
        <w:vanish w:val="0"/>
        <w:color w:val="auto"/>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080"/>
        </w:tabs>
        <w:ind w:left="720" w:hanging="720"/>
      </w:pPr>
      <w:rPr>
        <w:rFonts w:ascii="Franklin Gothic Condensed" w:hAnsi="Franklin Gothic Condensed" w:cs="Times New Roman" w:hint="default"/>
        <w:b w:val="0"/>
        <w:i w:val="0"/>
        <w:caps w:val="0"/>
        <w:strike w:val="0"/>
        <w:dstrike w:val="0"/>
        <w:vanish w:val="0"/>
        <w:color w:val="auto"/>
        <w:sz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1080"/>
        </w:tabs>
        <w:ind w:left="864" w:hanging="864"/>
      </w:pPr>
      <w:rPr>
        <w:rFonts w:ascii="News Gothic" w:hAnsi="News Gothic" w:cs="Times New Roman" w:hint="default"/>
        <w:b/>
        <w:i w:val="0"/>
        <w:caps w:val="0"/>
        <w:strike w:val="0"/>
        <w:dstrike w:val="0"/>
        <w:vanish w:val="0"/>
        <w:color w:val="auto"/>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080"/>
        </w:tabs>
        <w:ind w:left="1008" w:hanging="1008"/>
      </w:pPr>
      <w:rPr>
        <w:rFonts w:ascii="News Gothic" w:hAnsi="News Gothic" w:cs="Times New Roman"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440"/>
        </w:tabs>
        <w:ind w:left="1152" w:hanging="1152"/>
      </w:pPr>
      <w:rPr>
        <w:rFonts w:ascii="News Gothic" w:hAnsi="News Gothic" w:cs="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60FA20A1"/>
    <w:multiLevelType w:val="multilevel"/>
    <w:tmpl w:val="4FBC6290"/>
    <w:lvl w:ilvl="0">
      <w:start w:val="1"/>
      <w:numFmt w:val="decimal"/>
      <w:pStyle w:val="Gliederung"/>
      <w:suff w:val="space"/>
      <w:lvlText w:val="%1."/>
      <w:lvlJc w:val="left"/>
      <w:pPr>
        <w:ind w:left="567" w:hanging="567"/>
      </w:pPr>
      <w:rPr>
        <w:rFonts w:cs="Times New Roman"/>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decimal"/>
      <w:suff w:val="space"/>
      <w:lvlText w:val="%1.%2.%3.%4."/>
      <w:lvlJc w:val="left"/>
      <w:pPr>
        <w:ind w:left="1728" w:hanging="648"/>
      </w:pPr>
      <w:rPr>
        <w:rFonts w:cs="Times New Roman"/>
      </w:rPr>
    </w:lvl>
    <w:lvl w:ilvl="4">
      <w:start w:val="1"/>
      <w:numFmt w:val="decimal"/>
      <w:suff w:val="space"/>
      <w:lvlText w:val="%1.%2.%3.%4.%5."/>
      <w:lvlJc w:val="left"/>
      <w:pPr>
        <w:ind w:left="2232" w:hanging="792"/>
      </w:pPr>
      <w:rPr>
        <w:rFonts w:cs="Times New Roman"/>
      </w:rPr>
    </w:lvl>
    <w:lvl w:ilvl="5">
      <w:start w:val="1"/>
      <w:numFmt w:val="decimal"/>
      <w:suff w:val="space"/>
      <w:lvlText w:val="%1.%2.%3.%4.%5.%6."/>
      <w:lvlJc w:val="left"/>
      <w:pPr>
        <w:ind w:left="2736" w:hanging="936"/>
      </w:pPr>
      <w:rPr>
        <w:rFonts w:cs="Times New Roman"/>
      </w:rPr>
    </w:lvl>
    <w:lvl w:ilvl="6">
      <w:start w:val="1"/>
      <w:numFmt w:val="decimal"/>
      <w:suff w:val="space"/>
      <w:lvlText w:val="%1.%2.%3.%4.%5.%6.%7."/>
      <w:lvlJc w:val="left"/>
      <w:pPr>
        <w:ind w:left="3240" w:hanging="1080"/>
      </w:pPr>
      <w:rPr>
        <w:rFonts w:cs="Times New Roman"/>
      </w:rPr>
    </w:lvl>
    <w:lvl w:ilvl="7">
      <w:start w:val="1"/>
      <w:numFmt w:val="decimal"/>
      <w:suff w:val="space"/>
      <w:lvlText w:val="%1.%2.%3.%4.%5.%6.%7.%8."/>
      <w:lvlJc w:val="left"/>
      <w:pPr>
        <w:ind w:left="3744" w:hanging="1224"/>
      </w:pPr>
      <w:rPr>
        <w:rFonts w:cs="Times New Roman"/>
      </w:rPr>
    </w:lvl>
    <w:lvl w:ilvl="8">
      <w:start w:val="1"/>
      <w:numFmt w:val="decimal"/>
      <w:suff w:val="space"/>
      <w:lvlText w:val="%1.%2.%3.%4.%5.%6.%7.%8.%9."/>
      <w:lvlJc w:val="left"/>
      <w:pPr>
        <w:ind w:left="4320" w:hanging="1440"/>
      </w:pPr>
      <w:rPr>
        <w:rFonts w:cs="Times New Roman"/>
      </w:rPr>
    </w:lvl>
  </w:abstractNum>
  <w:abstractNum w:abstractNumId="4" w15:restartNumberingAfterBreak="0">
    <w:nsid w:val="672300B2"/>
    <w:multiLevelType w:val="multilevel"/>
    <w:tmpl w:val="989643A2"/>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decimal"/>
      <w:suff w:val="space"/>
      <w:lvlText w:val="%1.%2.%3.%4."/>
      <w:lvlJc w:val="left"/>
      <w:pPr>
        <w:ind w:left="1728" w:hanging="648"/>
      </w:pPr>
      <w:rPr>
        <w:rFonts w:cs="Times New Roman"/>
      </w:rPr>
    </w:lvl>
    <w:lvl w:ilvl="4">
      <w:start w:val="1"/>
      <w:numFmt w:val="decimal"/>
      <w:suff w:val="space"/>
      <w:lvlText w:val="%1.%2.%3.%4.%5."/>
      <w:lvlJc w:val="left"/>
      <w:pPr>
        <w:ind w:left="2232" w:hanging="792"/>
      </w:pPr>
      <w:rPr>
        <w:rFonts w:cs="Times New Roman"/>
      </w:rPr>
    </w:lvl>
    <w:lvl w:ilvl="5">
      <w:start w:val="1"/>
      <w:numFmt w:val="decimal"/>
      <w:suff w:val="space"/>
      <w:lvlText w:val="%1.%2.%3.%4.%5.%6."/>
      <w:lvlJc w:val="left"/>
      <w:pPr>
        <w:ind w:left="2736" w:hanging="936"/>
      </w:pPr>
      <w:rPr>
        <w:rFonts w:cs="Times New Roman"/>
      </w:rPr>
    </w:lvl>
    <w:lvl w:ilvl="6">
      <w:start w:val="1"/>
      <w:numFmt w:val="decimal"/>
      <w:suff w:val="space"/>
      <w:lvlText w:val="%1.%2.%3.%4.%5.%6.%7."/>
      <w:lvlJc w:val="left"/>
      <w:pPr>
        <w:ind w:left="3240" w:hanging="1080"/>
      </w:pPr>
      <w:rPr>
        <w:rFonts w:cs="Times New Roman"/>
      </w:rPr>
    </w:lvl>
    <w:lvl w:ilvl="7">
      <w:start w:val="1"/>
      <w:numFmt w:val="decimal"/>
      <w:suff w:val="space"/>
      <w:lvlText w:val="%1.%2.%3.%4.%5.%6.%7.%8."/>
      <w:lvlJc w:val="left"/>
      <w:pPr>
        <w:ind w:left="3744" w:hanging="1224"/>
      </w:pPr>
      <w:rPr>
        <w:rFonts w:cs="Times New Roman"/>
      </w:rPr>
    </w:lvl>
    <w:lvl w:ilvl="8">
      <w:start w:val="1"/>
      <w:numFmt w:val="decimal"/>
      <w:suff w:val="space"/>
      <w:lvlText w:val="%1.%2.%3.%4.%5.%6.%7.%8.%9."/>
      <w:lvlJc w:val="left"/>
      <w:pPr>
        <w:ind w:left="4320" w:hanging="1440"/>
      </w:pPr>
      <w:rPr>
        <w:rFonts w:cs="Times New Roman"/>
      </w:rPr>
    </w:lvl>
  </w:abstractNum>
  <w:abstractNum w:abstractNumId="5" w15:restartNumberingAfterBreak="0">
    <w:nsid w:val="6AF2041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0053254"/>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16cid:durableId="1404791128">
    <w:abstractNumId w:val="2"/>
  </w:num>
  <w:num w:numId="2" w16cid:durableId="1363019700">
    <w:abstractNumId w:val="2"/>
  </w:num>
  <w:num w:numId="3" w16cid:durableId="1837846003">
    <w:abstractNumId w:val="2"/>
  </w:num>
  <w:num w:numId="4" w16cid:durableId="1612400740">
    <w:abstractNumId w:val="2"/>
  </w:num>
  <w:num w:numId="5" w16cid:durableId="1343044276">
    <w:abstractNumId w:val="2"/>
  </w:num>
  <w:num w:numId="6" w16cid:durableId="1873834744">
    <w:abstractNumId w:val="2"/>
  </w:num>
  <w:num w:numId="7" w16cid:durableId="1929727972">
    <w:abstractNumId w:val="2"/>
  </w:num>
  <w:num w:numId="8" w16cid:durableId="285476367">
    <w:abstractNumId w:val="2"/>
  </w:num>
  <w:num w:numId="9" w16cid:durableId="404886507">
    <w:abstractNumId w:val="2"/>
  </w:num>
  <w:num w:numId="10" w16cid:durableId="2002074342">
    <w:abstractNumId w:val="2"/>
  </w:num>
  <w:num w:numId="11" w16cid:durableId="1624338390">
    <w:abstractNumId w:val="2"/>
  </w:num>
  <w:num w:numId="12" w16cid:durableId="1831018375">
    <w:abstractNumId w:val="2"/>
  </w:num>
  <w:num w:numId="13" w16cid:durableId="1205295561">
    <w:abstractNumId w:val="2"/>
  </w:num>
  <w:num w:numId="14" w16cid:durableId="1829249121">
    <w:abstractNumId w:val="2"/>
  </w:num>
  <w:num w:numId="15" w16cid:durableId="846943984">
    <w:abstractNumId w:val="2"/>
  </w:num>
  <w:num w:numId="16" w16cid:durableId="981689710">
    <w:abstractNumId w:val="2"/>
  </w:num>
  <w:num w:numId="17" w16cid:durableId="1650674365">
    <w:abstractNumId w:val="2"/>
  </w:num>
  <w:num w:numId="18" w16cid:durableId="1807894050">
    <w:abstractNumId w:val="2"/>
  </w:num>
  <w:num w:numId="19" w16cid:durableId="2068140386">
    <w:abstractNumId w:val="2"/>
  </w:num>
  <w:num w:numId="20" w16cid:durableId="42559327">
    <w:abstractNumId w:val="2"/>
  </w:num>
  <w:num w:numId="21" w16cid:durableId="271010472">
    <w:abstractNumId w:val="2"/>
  </w:num>
  <w:num w:numId="22" w16cid:durableId="463038223">
    <w:abstractNumId w:val="2"/>
  </w:num>
  <w:num w:numId="23" w16cid:durableId="1650092082">
    <w:abstractNumId w:val="2"/>
  </w:num>
  <w:num w:numId="24" w16cid:durableId="948512873">
    <w:abstractNumId w:val="2"/>
  </w:num>
  <w:num w:numId="25" w16cid:durableId="1093093334">
    <w:abstractNumId w:val="2"/>
  </w:num>
  <w:num w:numId="26" w16cid:durableId="301273344">
    <w:abstractNumId w:val="2"/>
  </w:num>
  <w:num w:numId="27" w16cid:durableId="445662005">
    <w:abstractNumId w:val="2"/>
  </w:num>
  <w:num w:numId="28" w16cid:durableId="615448633">
    <w:abstractNumId w:val="2"/>
  </w:num>
  <w:num w:numId="29" w16cid:durableId="278534870">
    <w:abstractNumId w:val="2"/>
  </w:num>
  <w:num w:numId="30" w16cid:durableId="1369993113">
    <w:abstractNumId w:val="2"/>
  </w:num>
  <w:num w:numId="31" w16cid:durableId="1654946532">
    <w:abstractNumId w:val="2"/>
  </w:num>
  <w:num w:numId="32" w16cid:durableId="153109697">
    <w:abstractNumId w:val="2"/>
  </w:num>
  <w:num w:numId="33" w16cid:durableId="263850754">
    <w:abstractNumId w:val="2"/>
  </w:num>
  <w:num w:numId="34" w16cid:durableId="131483788">
    <w:abstractNumId w:val="2"/>
  </w:num>
  <w:num w:numId="35" w16cid:durableId="992370681">
    <w:abstractNumId w:val="2"/>
  </w:num>
  <w:num w:numId="36" w16cid:durableId="44917020">
    <w:abstractNumId w:val="2"/>
  </w:num>
  <w:num w:numId="37" w16cid:durableId="146213364">
    <w:abstractNumId w:val="4"/>
  </w:num>
  <w:num w:numId="38" w16cid:durableId="1257594145">
    <w:abstractNumId w:val="3"/>
  </w:num>
  <w:num w:numId="39" w16cid:durableId="646518482">
    <w:abstractNumId w:val="3"/>
  </w:num>
  <w:num w:numId="40" w16cid:durableId="2128306033">
    <w:abstractNumId w:val="3"/>
  </w:num>
  <w:num w:numId="41" w16cid:durableId="69695790">
    <w:abstractNumId w:val="6"/>
  </w:num>
  <w:num w:numId="42" w16cid:durableId="885944197">
    <w:abstractNumId w:val="5"/>
  </w:num>
  <w:num w:numId="43" w16cid:durableId="1158419009">
    <w:abstractNumId w:val="1"/>
  </w:num>
  <w:num w:numId="44" w16cid:durableId="1908343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ar-SY" w:vendorID="64" w:dllVersion="6" w:nlCheck="1" w:checkStyle="0"/>
  <w:activeWritingStyle w:appName="MSWord" w:lang="ar-EG" w:vendorID="64" w:dllVersion="6" w:nlCheck="1" w:checkStyle="0"/>
  <w:activeWritingStyle w:appName="MSWord" w:lang="ar-SA" w:vendorID="64" w:dllVersion="6" w:nlCheck="1" w:checkStyle="0"/>
  <w:activeWritingStyle w:appName="MSWord" w:lang="ar-AE" w:vendorID="64" w:dllVersion="6" w:nlCheck="1" w:checkStyle="0"/>
  <w:activeWritingStyle w:appName="MSWord" w:lang="ar-LB" w:vendorID="64" w:dllVersion="6" w:nlCheck="1" w:checkStyle="0"/>
  <w:activeWritingStyle w:appName="MSWord" w:lang="en-US" w:vendorID="64" w:dllVersion="6" w:nlCheck="1" w:checkStyle="1"/>
  <w:activeWritingStyle w:appName="MSWord" w:lang="ar-SA" w:vendorID="64" w:dllVersion="0" w:nlCheck="1" w:checkStyle="0"/>
  <w:activeWritingStyle w:appName="MSWord" w:lang="ar-SY" w:vendorID="64" w:dllVersion="0" w:nlCheck="1" w:checkStyle="0"/>
  <w:activeWritingStyle w:appName="MSWord" w:lang="ar-EG" w:vendorID="64" w:dllVersion="0" w:nlCheck="1" w:checkStyle="0"/>
  <w:activeWritingStyle w:appName="MSWord" w:lang="en-US" w:vendorID="64" w:dllVersion="0" w:nlCheck="1" w:checkStyle="0"/>
  <w:activeWritingStyle w:appName="MSWord" w:lang="ar-LB" w:vendorID="64" w:dllVersion="0" w:nlCheck="1" w:checkStyle="0"/>
  <w:activeWritingStyle w:appName="MSWord" w:lang="ar-AE" w:vendorID="64" w:dllVersion="0" w:nlCheck="1" w:checkStyle="0"/>
  <w:activeWritingStyle w:appName="MSWord" w:lang="ar-SY" w:vendorID="64" w:dllVersion="4096" w:nlCheck="1" w:checkStyle="0"/>
  <w:activeWritingStyle w:appName="MSWord" w:lang="ar-SA" w:vendorID="64" w:dllVersion="4096" w:nlCheck="1" w:checkStyle="0"/>
  <w:activeWritingStyle w:appName="MSWord" w:lang="ar-LB" w:vendorID="64" w:dllVersion="4096" w:nlCheck="1" w:checkStyle="0"/>
  <w:activeWritingStyle w:appName="MSWord" w:lang="en-US" w:vendorID="64" w:dllVersion="4096" w:nlCheck="1" w:checkStyle="0"/>
  <w:activeWritingStyle w:appName="MSWord" w:lang="ar-EG"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6E11191B-C1A0-4FC9-A7FD-6982A4C7E3D9}"/>
    <w:docVar w:name="dgnword-eventsink" w:val="74405712"/>
  </w:docVars>
  <w:rsids>
    <w:rsidRoot w:val="000178E5"/>
    <w:rsid w:val="000033CC"/>
    <w:rsid w:val="00004DDF"/>
    <w:rsid w:val="00006D31"/>
    <w:rsid w:val="00007639"/>
    <w:rsid w:val="00013904"/>
    <w:rsid w:val="0001670D"/>
    <w:rsid w:val="000178E5"/>
    <w:rsid w:val="000217D2"/>
    <w:rsid w:val="00025D57"/>
    <w:rsid w:val="0002759B"/>
    <w:rsid w:val="00027D94"/>
    <w:rsid w:val="00030DA0"/>
    <w:rsid w:val="0003240B"/>
    <w:rsid w:val="00037B02"/>
    <w:rsid w:val="00037BCB"/>
    <w:rsid w:val="00040018"/>
    <w:rsid w:val="00040678"/>
    <w:rsid w:val="00040D39"/>
    <w:rsid w:val="00041A3C"/>
    <w:rsid w:val="000422C0"/>
    <w:rsid w:val="00043D84"/>
    <w:rsid w:val="00046811"/>
    <w:rsid w:val="00056819"/>
    <w:rsid w:val="00056A92"/>
    <w:rsid w:val="00057792"/>
    <w:rsid w:val="000607FA"/>
    <w:rsid w:val="00061F79"/>
    <w:rsid w:val="000628C0"/>
    <w:rsid w:val="0006340F"/>
    <w:rsid w:val="00066AEB"/>
    <w:rsid w:val="0007257B"/>
    <w:rsid w:val="00072BE5"/>
    <w:rsid w:val="00073143"/>
    <w:rsid w:val="00077116"/>
    <w:rsid w:val="000775C4"/>
    <w:rsid w:val="000821AA"/>
    <w:rsid w:val="00084BAD"/>
    <w:rsid w:val="00084E4A"/>
    <w:rsid w:val="00084E57"/>
    <w:rsid w:val="00090FCF"/>
    <w:rsid w:val="000945F1"/>
    <w:rsid w:val="000969CC"/>
    <w:rsid w:val="00096C26"/>
    <w:rsid w:val="000978B0"/>
    <w:rsid w:val="000A06E7"/>
    <w:rsid w:val="000A1055"/>
    <w:rsid w:val="000A4E61"/>
    <w:rsid w:val="000A6F57"/>
    <w:rsid w:val="000A713C"/>
    <w:rsid w:val="000A7482"/>
    <w:rsid w:val="000B096A"/>
    <w:rsid w:val="000B135F"/>
    <w:rsid w:val="000B283C"/>
    <w:rsid w:val="000B5559"/>
    <w:rsid w:val="000B5963"/>
    <w:rsid w:val="000B7CAF"/>
    <w:rsid w:val="000C107C"/>
    <w:rsid w:val="000C1D63"/>
    <w:rsid w:val="000C205C"/>
    <w:rsid w:val="000C4BCE"/>
    <w:rsid w:val="000C56A3"/>
    <w:rsid w:val="000C6916"/>
    <w:rsid w:val="000C7064"/>
    <w:rsid w:val="000C7715"/>
    <w:rsid w:val="000D05D7"/>
    <w:rsid w:val="000D550A"/>
    <w:rsid w:val="000E1EC8"/>
    <w:rsid w:val="000E4AB7"/>
    <w:rsid w:val="000E6830"/>
    <w:rsid w:val="000E6BBD"/>
    <w:rsid w:val="000E7883"/>
    <w:rsid w:val="000E7891"/>
    <w:rsid w:val="000F00D2"/>
    <w:rsid w:val="000F06BD"/>
    <w:rsid w:val="000F164F"/>
    <w:rsid w:val="000F2EAC"/>
    <w:rsid w:val="000F2FC3"/>
    <w:rsid w:val="000F3070"/>
    <w:rsid w:val="000F5B79"/>
    <w:rsid w:val="00100467"/>
    <w:rsid w:val="00100471"/>
    <w:rsid w:val="00101EB5"/>
    <w:rsid w:val="00102154"/>
    <w:rsid w:val="00102B0B"/>
    <w:rsid w:val="00103888"/>
    <w:rsid w:val="00104847"/>
    <w:rsid w:val="0010647E"/>
    <w:rsid w:val="00110FB2"/>
    <w:rsid w:val="0011397F"/>
    <w:rsid w:val="00113A65"/>
    <w:rsid w:val="00114162"/>
    <w:rsid w:val="0011618A"/>
    <w:rsid w:val="00117810"/>
    <w:rsid w:val="0012015F"/>
    <w:rsid w:val="00122207"/>
    <w:rsid w:val="00123C4D"/>
    <w:rsid w:val="00124A5B"/>
    <w:rsid w:val="00125B50"/>
    <w:rsid w:val="00126DD2"/>
    <w:rsid w:val="001275C0"/>
    <w:rsid w:val="00127AC8"/>
    <w:rsid w:val="001330CB"/>
    <w:rsid w:val="0013317A"/>
    <w:rsid w:val="00133BE7"/>
    <w:rsid w:val="00134DB6"/>
    <w:rsid w:val="0013560E"/>
    <w:rsid w:val="001362FD"/>
    <w:rsid w:val="00137A0F"/>
    <w:rsid w:val="00141019"/>
    <w:rsid w:val="00142A3C"/>
    <w:rsid w:val="0014480E"/>
    <w:rsid w:val="001475B9"/>
    <w:rsid w:val="0015184E"/>
    <w:rsid w:val="001519AB"/>
    <w:rsid w:val="00154077"/>
    <w:rsid w:val="00154DD0"/>
    <w:rsid w:val="00156C05"/>
    <w:rsid w:val="00157AB3"/>
    <w:rsid w:val="0016246E"/>
    <w:rsid w:val="0016462A"/>
    <w:rsid w:val="0016585D"/>
    <w:rsid w:val="00167FAB"/>
    <w:rsid w:val="00170360"/>
    <w:rsid w:val="0017174F"/>
    <w:rsid w:val="001766C8"/>
    <w:rsid w:val="00176A56"/>
    <w:rsid w:val="00177EEC"/>
    <w:rsid w:val="00181FB3"/>
    <w:rsid w:val="001924C1"/>
    <w:rsid w:val="00192F0E"/>
    <w:rsid w:val="00194A21"/>
    <w:rsid w:val="00195335"/>
    <w:rsid w:val="00196007"/>
    <w:rsid w:val="001969C4"/>
    <w:rsid w:val="001A01A4"/>
    <w:rsid w:val="001A0346"/>
    <w:rsid w:val="001A1E8D"/>
    <w:rsid w:val="001A4A1D"/>
    <w:rsid w:val="001A68CB"/>
    <w:rsid w:val="001A6F15"/>
    <w:rsid w:val="001B04F2"/>
    <w:rsid w:val="001B0DE7"/>
    <w:rsid w:val="001B282A"/>
    <w:rsid w:val="001B5831"/>
    <w:rsid w:val="001B6A44"/>
    <w:rsid w:val="001B7F61"/>
    <w:rsid w:val="001B7FE5"/>
    <w:rsid w:val="001C12EF"/>
    <w:rsid w:val="001C2AB8"/>
    <w:rsid w:val="001C2D7D"/>
    <w:rsid w:val="001C723E"/>
    <w:rsid w:val="001C7DFD"/>
    <w:rsid w:val="001D099D"/>
    <w:rsid w:val="001D18D4"/>
    <w:rsid w:val="001D1F42"/>
    <w:rsid w:val="001D48FD"/>
    <w:rsid w:val="001D4C4C"/>
    <w:rsid w:val="001D5230"/>
    <w:rsid w:val="001D57D5"/>
    <w:rsid w:val="001D5FD3"/>
    <w:rsid w:val="001D6DC4"/>
    <w:rsid w:val="001E03DB"/>
    <w:rsid w:val="001E2426"/>
    <w:rsid w:val="001E2B6E"/>
    <w:rsid w:val="001E3388"/>
    <w:rsid w:val="001E3833"/>
    <w:rsid w:val="001E3CCA"/>
    <w:rsid w:val="001E789B"/>
    <w:rsid w:val="001E7E4B"/>
    <w:rsid w:val="001E7F7B"/>
    <w:rsid w:val="001F0D33"/>
    <w:rsid w:val="001F1136"/>
    <w:rsid w:val="001F4B3D"/>
    <w:rsid w:val="001F5F6B"/>
    <w:rsid w:val="001F6FEA"/>
    <w:rsid w:val="00200056"/>
    <w:rsid w:val="002005A1"/>
    <w:rsid w:val="00202EE2"/>
    <w:rsid w:val="00202FD3"/>
    <w:rsid w:val="0020530F"/>
    <w:rsid w:val="0020538D"/>
    <w:rsid w:val="0020670E"/>
    <w:rsid w:val="00206BCA"/>
    <w:rsid w:val="00210ECA"/>
    <w:rsid w:val="0021356A"/>
    <w:rsid w:val="00216DA0"/>
    <w:rsid w:val="002204E2"/>
    <w:rsid w:val="002223C8"/>
    <w:rsid w:val="00223B9B"/>
    <w:rsid w:val="00223F78"/>
    <w:rsid w:val="0022735D"/>
    <w:rsid w:val="002305B7"/>
    <w:rsid w:val="00231667"/>
    <w:rsid w:val="00240F46"/>
    <w:rsid w:val="002418DE"/>
    <w:rsid w:val="002451BD"/>
    <w:rsid w:val="002479F5"/>
    <w:rsid w:val="00251D6E"/>
    <w:rsid w:val="002534E3"/>
    <w:rsid w:val="00254230"/>
    <w:rsid w:val="00256A2A"/>
    <w:rsid w:val="00256A7A"/>
    <w:rsid w:val="00262BFC"/>
    <w:rsid w:val="00264DB5"/>
    <w:rsid w:val="00264FB9"/>
    <w:rsid w:val="00265FBF"/>
    <w:rsid w:val="00271FB9"/>
    <w:rsid w:val="00272C40"/>
    <w:rsid w:val="00273420"/>
    <w:rsid w:val="00276FCB"/>
    <w:rsid w:val="0027713C"/>
    <w:rsid w:val="00277598"/>
    <w:rsid w:val="00280860"/>
    <w:rsid w:val="00281174"/>
    <w:rsid w:val="002813B2"/>
    <w:rsid w:val="00283F78"/>
    <w:rsid w:val="0028409C"/>
    <w:rsid w:val="002842C8"/>
    <w:rsid w:val="0029159E"/>
    <w:rsid w:val="00293FE5"/>
    <w:rsid w:val="00294AAE"/>
    <w:rsid w:val="0029693B"/>
    <w:rsid w:val="002977BF"/>
    <w:rsid w:val="002A1069"/>
    <w:rsid w:val="002A1B3B"/>
    <w:rsid w:val="002A21D6"/>
    <w:rsid w:val="002A2E1A"/>
    <w:rsid w:val="002A574D"/>
    <w:rsid w:val="002B0906"/>
    <w:rsid w:val="002B0D55"/>
    <w:rsid w:val="002B12C2"/>
    <w:rsid w:val="002B1703"/>
    <w:rsid w:val="002B293F"/>
    <w:rsid w:val="002B422F"/>
    <w:rsid w:val="002B4676"/>
    <w:rsid w:val="002B7877"/>
    <w:rsid w:val="002C1E18"/>
    <w:rsid w:val="002C2449"/>
    <w:rsid w:val="002C3305"/>
    <w:rsid w:val="002C494D"/>
    <w:rsid w:val="002C6503"/>
    <w:rsid w:val="002D0E6F"/>
    <w:rsid w:val="002D13DB"/>
    <w:rsid w:val="002D161B"/>
    <w:rsid w:val="002D3731"/>
    <w:rsid w:val="002D4117"/>
    <w:rsid w:val="002D4327"/>
    <w:rsid w:val="002D5336"/>
    <w:rsid w:val="002D6C0D"/>
    <w:rsid w:val="002E1B36"/>
    <w:rsid w:val="002E2BD9"/>
    <w:rsid w:val="002E3872"/>
    <w:rsid w:val="002E5563"/>
    <w:rsid w:val="002E62B9"/>
    <w:rsid w:val="002F0BE6"/>
    <w:rsid w:val="002F17F5"/>
    <w:rsid w:val="002F2DFC"/>
    <w:rsid w:val="002F3A1F"/>
    <w:rsid w:val="002F5463"/>
    <w:rsid w:val="002F6829"/>
    <w:rsid w:val="002F6D6F"/>
    <w:rsid w:val="002F6F4A"/>
    <w:rsid w:val="00303E2C"/>
    <w:rsid w:val="00304D0D"/>
    <w:rsid w:val="00306A35"/>
    <w:rsid w:val="00307899"/>
    <w:rsid w:val="00307D55"/>
    <w:rsid w:val="0031027F"/>
    <w:rsid w:val="00310294"/>
    <w:rsid w:val="00315484"/>
    <w:rsid w:val="00315816"/>
    <w:rsid w:val="0032232D"/>
    <w:rsid w:val="0032316C"/>
    <w:rsid w:val="00323BF5"/>
    <w:rsid w:val="003261A2"/>
    <w:rsid w:val="00326F0A"/>
    <w:rsid w:val="00327A69"/>
    <w:rsid w:val="00327BD2"/>
    <w:rsid w:val="003309F5"/>
    <w:rsid w:val="00330BB2"/>
    <w:rsid w:val="00331951"/>
    <w:rsid w:val="00335B24"/>
    <w:rsid w:val="00337F2F"/>
    <w:rsid w:val="00344398"/>
    <w:rsid w:val="003457DE"/>
    <w:rsid w:val="00347FF9"/>
    <w:rsid w:val="00353ECA"/>
    <w:rsid w:val="003545AC"/>
    <w:rsid w:val="003551A9"/>
    <w:rsid w:val="00355A05"/>
    <w:rsid w:val="00356A54"/>
    <w:rsid w:val="00356CB8"/>
    <w:rsid w:val="00357A31"/>
    <w:rsid w:val="00357A7A"/>
    <w:rsid w:val="00357F04"/>
    <w:rsid w:val="003602B8"/>
    <w:rsid w:val="003642EF"/>
    <w:rsid w:val="00364478"/>
    <w:rsid w:val="00364EDE"/>
    <w:rsid w:val="0036605C"/>
    <w:rsid w:val="00367FAF"/>
    <w:rsid w:val="00367FCD"/>
    <w:rsid w:val="003710BB"/>
    <w:rsid w:val="00373FB0"/>
    <w:rsid w:val="00375150"/>
    <w:rsid w:val="003760EE"/>
    <w:rsid w:val="00377D4F"/>
    <w:rsid w:val="00381498"/>
    <w:rsid w:val="00382C1E"/>
    <w:rsid w:val="00386294"/>
    <w:rsid w:val="00387422"/>
    <w:rsid w:val="00390049"/>
    <w:rsid w:val="00393D74"/>
    <w:rsid w:val="00396654"/>
    <w:rsid w:val="00397257"/>
    <w:rsid w:val="003A103B"/>
    <w:rsid w:val="003A1641"/>
    <w:rsid w:val="003A292F"/>
    <w:rsid w:val="003A7282"/>
    <w:rsid w:val="003A7E10"/>
    <w:rsid w:val="003B09AA"/>
    <w:rsid w:val="003B2286"/>
    <w:rsid w:val="003B2CC1"/>
    <w:rsid w:val="003C0FC8"/>
    <w:rsid w:val="003C1630"/>
    <w:rsid w:val="003C2099"/>
    <w:rsid w:val="003C4E59"/>
    <w:rsid w:val="003C6CB6"/>
    <w:rsid w:val="003D19BE"/>
    <w:rsid w:val="003D19EF"/>
    <w:rsid w:val="003D3ACC"/>
    <w:rsid w:val="003D4D88"/>
    <w:rsid w:val="003D67E9"/>
    <w:rsid w:val="003D6AA2"/>
    <w:rsid w:val="003D6F04"/>
    <w:rsid w:val="003E0275"/>
    <w:rsid w:val="003E2A50"/>
    <w:rsid w:val="003E2B74"/>
    <w:rsid w:val="003E3B6A"/>
    <w:rsid w:val="003E5BA1"/>
    <w:rsid w:val="003E5C6E"/>
    <w:rsid w:val="003F0E04"/>
    <w:rsid w:val="003F2CDE"/>
    <w:rsid w:val="003F5904"/>
    <w:rsid w:val="003F6F86"/>
    <w:rsid w:val="0040097D"/>
    <w:rsid w:val="00402146"/>
    <w:rsid w:val="00404143"/>
    <w:rsid w:val="004059F8"/>
    <w:rsid w:val="00405BCE"/>
    <w:rsid w:val="00406C88"/>
    <w:rsid w:val="00411EE3"/>
    <w:rsid w:val="00413AFB"/>
    <w:rsid w:val="0041432C"/>
    <w:rsid w:val="00417DD1"/>
    <w:rsid w:val="00423048"/>
    <w:rsid w:val="004264B5"/>
    <w:rsid w:val="0043081F"/>
    <w:rsid w:val="00436A83"/>
    <w:rsid w:val="0043793A"/>
    <w:rsid w:val="004407CF"/>
    <w:rsid w:val="004408F7"/>
    <w:rsid w:val="00442D13"/>
    <w:rsid w:val="00443410"/>
    <w:rsid w:val="004435DB"/>
    <w:rsid w:val="004446AC"/>
    <w:rsid w:val="004468F6"/>
    <w:rsid w:val="00447C9D"/>
    <w:rsid w:val="00450830"/>
    <w:rsid w:val="00450D6D"/>
    <w:rsid w:val="00451236"/>
    <w:rsid w:val="00452D90"/>
    <w:rsid w:val="00455D01"/>
    <w:rsid w:val="0046035C"/>
    <w:rsid w:val="00460C59"/>
    <w:rsid w:val="004632BB"/>
    <w:rsid w:val="00463E59"/>
    <w:rsid w:val="00465554"/>
    <w:rsid w:val="00467D06"/>
    <w:rsid w:val="00471CBB"/>
    <w:rsid w:val="00473DDA"/>
    <w:rsid w:val="004805C1"/>
    <w:rsid w:val="00481B1C"/>
    <w:rsid w:val="00481C3B"/>
    <w:rsid w:val="0048263A"/>
    <w:rsid w:val="004834DB"/>
    <w:rsid w:val="0048433C"/>
    <w:rsid w:val="00485A5C"/>
    <w:rsid w:val="00485D3B"/>
    <w:rsid w:val="00486F21"/>
    <w:rsid w:val="00487067"/>
    <w:rsid w:val="00487D5F"/>
    <w:rsid w:val="004916AB"/>
    <w:rsid w:val="00491876"/>
    <w:rsid w:val="00493438"/>
    <w:rsid w:val="00494318"/>
    <w:rsid w:val="00494D73"/>
    <w:rsid w:val="0049512A"/>
    <w:rsid w:val="004965F5"/>
    <w:rsid w:val="00497DD8"/>
    <w:rsid w:val="004A003B"/>
    <w:rsid w:val="004A215C"/>
    <w:rsid w:val="004A2321"/>
    <w:rsid w:val="004A2A51"/>
    <w:rsid w:val="004B09B9"/>
    <w:rsid w:val="004B10C4"/>
    <w:rsid w:val="004B251D"/>
    <w:rsid w:val="004B2568"/>
    <w:rsid w:val="004B4619"/>
    <w:rsid w:val="004B7A8F"/>
    <w:rsid w:val="004C070B"/>
    <w:rsid w:val="004C1E61"/>
    <w:rsid w:val="004C32D7"/>
    <w:rsid w:val="004C3835"/>
    <w:rsid w:val="004C733B"/>
    <w:rsid w:val="004D0534"/>
    <w:rsid w:val="004D1CA8"/>
    <w:rsid w:val="004D2FDE"/>
    <w:rsid w:val="004D3918"/>
    <w:rsid w:val="004D48C1"/>
    <w:rsid w:val="004D54F2"/>
    <w:rsid w:val="004E00B0"/>
    <w:rsid w:val="004E2385"/>
    <w:rsid w:val="004E3493"/>
    <w:rsid w:val="004E398C"/>
    <w:rsid w:val="004E425A"/>
    <w:rsid w:val="004E77D0"/>
    <w:rsid w:val="004F09FE"/>
    <w:rsid w:val="004F0B41"/>
    <w:rsid w:val="004F49B0"/>
    <w:rsid w:val="004F4A13"/>
    <w:rsid w:val="004F6598"/>
    <w:rsid w:val="004F6C20"/>
    <w:rsid w:val="00500DE2"/>
    <w:rsid w:val="00501B43"/>
    <w:rsid w:val="00502F32"/>
    <w:rsid w:val="00503119"/>
    <w:rsid w:val="005048DB"/>
    <w:rsid w:val="00505268"/>
    <w:rsid w:val="00506DDC"/>
    <w:rsid w:val="00510FDB"/>
    <w:rsid w:val="00512690"/>
    <w:rsid w:val="005133E5"/>
    <w:rsid w:val="00513661"/>
    <w:rsid w:val="005139E5"/>
    <w:rsid w:val="00514DFC"/>
    <w:rsid w:val="005153DB"/>
    <w:rsid w:val="00515504"/>
    <w:rsid w:val="00516913"/>
    <w:rsid w:val="005169A3"/>
    <w:rsid w:val="005176B1"/>
    <w:rsid w:val="00520439"/>
    <w:rsid w:val="00521BB4"/>
    <w:rsid w:val="00523321"/>
    <w:rsid w:val="0052599E"/>
    <w:rsid w:val="00525B2D"/>
    <w:rsid w:val="005264F1"/>
    <w:rsid w:val="00527B13"/>
    <w:rsid w:val="00530542"/>
    <w:rsid w:val="005349B3"/>
    <w:rsid w:val="0053703B"/>
    <w:rsid w:val="0054112E"/>
    <w:rsid w:val="00542B98"/>
    <w:rsid w:val="00553192"/>
    <w:rsid w:val="00553A50"/>
    <w:rsid w:val="00557D50"/>
    <w:rsid w:val="00561C76"/>
    <w:rsid w:val="00562501"/>
    <w:rsid w:val="00564B03"/>
    <w:rsid w:val="005669E5"/>
    <w:rsid w:val="005706EA"/>
    <w:rsid w:val="00571782"/>
    <w:rsid w:val="00572931"/>
    <w:rsid w:val="005748C5"/>
    <w:rsid w:val="0057689F"/>
    <w:rsid w:val="005774B4"/>
    <w:rsid w:val="005835F1"/>
    <w:rsid w:val="0058460F"/>
    <w:rsid w:val="00584C67"/>
    <w:rsid w:val="005864C5"/>
    <w:rsid w:val="0058756B"/>
    <w:rsid w:val="00587B94"/>
    <w:rsid w:val="0059316D"/>
    <w:rsid w:val="0059475C"/>
    <w:rsid w:val="0059663B"/>
    <w:rsid w:val="005A2692"/>
    <w:rsid w:val="005A2CB9"/>
    <w:rsid w:val="005A3CD4"/>
    <w:rsid w:val="005A41A7"/>
    <w:rsid w:val="005A4865"/>
    <w:rsid w:val="005A4D2A"/>
    <w:rsid w:val="005A4E06"/>
    <w:rsid w:val="005A6C31"/>
    <w:rsid w:val="005A79C3"/>
    <w:rsid w:val="005B2453"/>
    <w:rsid w:val="005B26AC"/>
    <w:rsid w:val="005B38E2"/>
    <w:rsid w:val="005B4DB9"/>
    <w:rsid w:val="005B6F64"/>
    <w:rsid w:val="005B7C22"/>
    <w:rsid w:val="005C0086"/>
    <w:rsid w:val="005C0A02"/>
    <w:rsid w:val="005C0CB8"/>
    <w:rsid w:val="005C1904"/>
    <w:rsid w:val="005C239F"/>
    <w:rsid w:val="005C2D05"/>
    <w:rsid w:val="005C4F27"/>
    <w:rsid w:val="005C6488"/>
    <w:rsid w:val="005D0376"/>
    <w:rsid w:val="005D04E1"/>
    <w:rsid w:val="005D150B"/>
    <w:rsid w:val="005D2105"/>
    <w:rsid w:val="005D2D55"/>
    <w:rsid w:val="005D369B"/>
    <w:rsid w:val="005D5571"/>
    <w:rsid w:val="005D5775"/>
    <w:rsid w:val="005E1253"/>
    <w:rsid w:val="005E3584"/>
    <w:rsid w:val="005E7111"/>
    <w:rsid w:val="005E7C41"/>
    <w:rsid w:val="005F2FFB"/>
    <w:rsid w:val="005F3A6B"/>
    <w:rsid w:val="005F3EDD"/>
    <w:rsid w:val="005F41AC"/>
    <w:rsid w:val="005F6EA1"/>
    <w:rsid w:val="005F7085"/>
    <w:rsid w:val="00600CD8"/>
    <w:rsid w:val="00600ED6"/>
    <w:rsid w:val="0060356E"/>
    <w:rsid w:val="0060368E"/>
    <w:rsid w:val="00603AF1"/>
    <w:rsid w:val="00606BF6"/>
    <w:rsid w:val="006119EC"/>
    <w:rsid w:val="00611A47"/>
    <w:rsid w:val="0061250E"/>
    <w:rsid w:val="006130AA"/>
    <w:rsid w:val="006131BA"/>
    <w:rsid w:val="006132CF"/>
    <w:rsid w:val="00613EB0"/>
    <w:rsid w:val="00613F45"/>
    <w:rsid w:val="00614646"/>
    <w:rsid w:val="0061522D"/>
    <w:rsid w:val="00615983"/>
    <w:rsid w:val="00617008"/>
    <w:rsid w:val="00617827"/>
    <w:rsid w:val="006202A0"/>
    <w:rsid w:val="00620648"/>
    <w:rsid w:val="00621126"/>
    <w:rsid w:val="006225CE"/>
    <w:rsid w:val="00623134"/>
    <w:rsid w:val="006239FB"/>
    <w:rsid w:val="00623ABC"/>
    <w:rsid w:val="00623AD0"/>
    <w:rsid w:val="00623C08"/>
    <w:rsid w:val="00627B8E"/>
    <w:rsid w:val="00630024"/>
    <w:rsid w:val="00630031"/>
    <w:rsid w:val="00634B3F"/>
    <w:rsid w:val="0063524B"/>
    <w:rsid w:val="006435B1"/>
    <w:rsid w:val="00645192"/>
    <w:rsid w:val="00645727"/>
    <w:rsid w:val="00646188"/>
    <w:rsid w:val="00646C66"/>
    <w:rsid w:val="00646EDF"/>
    <w:rsid w:val="00650F2D"/>
    <w:rsid w:val="006517A0"/>
    <w:rsid w:val="0065339A"/>
    <w:rsid w:val="006601D6"/>
    <w:rsid w:val="00660DE0"/>
    <w:rsid w:val="00663717"/>
    <w:rsid w:val="00664435"/>
    <w:rsid w:val="006648DC"/>
    <w:rsid w:val="00664A86"/>
    <w:rsid w:val="006654AC"/>
    <w:rsid w:val="00666E13"/>
    <w:rsid w:val="006720D1"/>
    <w:rsid w:val="006729D0"/>
    <w:rsid w:val="00673273"/>
    <w:rsid w:val="006757D5"/>
    <w:rsid w:val="00675D8B"/>
    <w:rsid w:val="00676D8E"/>
    <w:rsid w:val="00682C69"/>
    <w:rsid w:val="00682FA5"/>
    <w:rsid w:val="00685D09"/>
    <w:rsid w:val="00687923"/>
    <w:rsid w:val="0069024F"/>
    <w:rsid w:val="006904C9"/>
    <w:rsid w:val="006917BA"/>
    <w:rsid w:val="006918F8"/>
    <w:rsid w:val="00692CE2"/>
    <w:rsid w:val="00694DED"/>
    <w:rsid w:val="006956D3"/>
    <w:rsid w:val="00697CD5"/>
    <w:rsid w:val="006A12AF"/>
    <w:rsid w:val="006A2E4B"/>
    <w:rsid w:val="006A3BAD"/>
    <w:rsid w:val="006A50EE"/>
    <w:rsid w:val="006A7D29"/>
    <w:rsid w:val="006B0339"/>
    <w:rsid w:val="006B2014"/>
    <w:rsid w:val="006B308C"/>
    <w:rsid w:val="006C0703"/>
    <w:rsid w:val="006C0CBD"/>
    <w:rsid w:val="006C1272"/>
    <w:rsid w:val="006C1E8F"/>
    <w:rsid w:val="006C535F"/>
    <w:rsid w:val="006C53F2"/>
    <w:rsid w:val="006C64E4"/>
    <w:rsid w:val="006C68F9"/>
    <w:rsid w:val="006C76E7"/>
    <w:rsid w:val="006C7A42"/>
    <w:rsid w:val="006D0BF8"/>
    <w:rsid w:val="006D1F1E"/>
    <w:rsid w:val="006D3C85"/>
    <w:rsid w:val="006D4736"/>
    <w:rsid w:val="006D61D3"/>
    <w:rsid w:val="006D6A7A"/>
    <w:rsid w:val="006E2AC8"/>
    <w:rsid w:val="006E3278"/>
    <w:rsid w:val="006E4731"/>
    <w:rsid w:val="006F1B4C"/>
    <w:rsid w:val="006F2BD9"/>
    <w:rsid w:val="006F3619"/>
    <w:rsid w:val="006F3FEE"/>
    <w:rsid w:val="006F4A14"/>
    <w:rsid w:val="006F4C2D"/>
    <w:rsid w:val="006F4FEF"/>
    <w:rsid w:val="006F510B"/>
    <w:rsid w:val="006F5958"/>
    <w:rsid w:val="006F7F37"/>
    <w:rsid w:val="007023FD"/>
    <w:rsid w:val="007037AD"/>
    <w:rsid w:val="00710521"/>
    <w:rsid w:val="00712743"/>
    <w:rsid w:val="00713B40"/>
    <w:rsid w:val="007143C2"/>
    <w:rsid w:val="007166BD"/>
    <w:rsid w:val="0072089A"/>
    <w:rsid w:val="00723A87"/>
    <w:rsid w:val="00723F19"/>
    <w:rsid w:val="00724738"/>
    <w:rsid w:val="00724A70"/>
    <w:rsid w:val="007253C4"/>
    <w:rsid w:val="00727848"/>
    <w:rsid w:val="00727986"/>
    <w:rsid w:val="00727A1B"/>
    <w:rsid w:val="00730C47"/>
    <w:rsid w:val="0073169F"/>
    <w:rsid w:val="0073233C"/>
    <w:rsid w:val="00741821"/>
    <w:rsid w:val="00741EB2"/>
    <w:rsid w:val="00744ECE"/>
    <w:rsid w:val="00746ED8"/>
    <w:rsid w:val="007475C7"/>
    <w:rsid w:val="007505C5"/>
    <w:rsid w:val="007507E5"/>
    <w:rsid w:val="00751BCD"/>
    <w:rsid w:val="00751C9D"/>
    <w:rsid w:val="00751E03"/>
    <w:rsid w:val="0075344C"/>
    <w:rsid w:val="00754CC5"/>
    <w:rsid w:val="007558E5"/>
    <w:rsid w:val="007621E5"/>
    <w:rsid w:val="00762418"/>
    <w:rsid w:val="0076243A"/>
    <w:rsid w:val="0076492F"/>
    <w:rsid w:val="00764E7F"/>
    <w:rsid w:val="00765BE7"/>
    <w:rsid w:val="00771C36"/>
    <w:rsid w:val="0077282E"/>
    <w:rsid w:val="00773691"/>
    <w:rsid w:val="00773ACD"/>
    <w:rsid w:val="00773DD7"/>
    <w:rsid w:val="0078259A"/>
    <w:rsid w:val="00783A68"/>
    <w:rsid w:val="007850ED"/>
    <w:rsid w:val="007911E6"/>
    <w:rsid w:val="007915FC"/>
    <w:rsid w:val="0079614C"/>
    <w:rsid w:val="007A0CD3"/>
    <w:rsid w:val="007A1720"/>
    <w:rsid w:val="007A2D99"/>
    <w:rsid w:val="007B07DB"/>
    <w:rsid w:val="007B3779"/>
    <w:rsid w:val="007B3C9A"/>
    <w:rsid w:val="007B4CED"/>
    <w:rsid w:val="007B52B6"/>
    <w:rsid w:val="007B6597"/>
    <w:rsid w:val="007C40BC"/>
    <w:rsid w:val="007C6D06"/>
    <w:rsid w:val="007C790F"/>
    <w:rsid w:val="007D298A"/>
    <w:rsid w:val="007D3BFE"/>
    <w:rsid w:val="007D4715"/>
    <w:rsid w:val="007D64A6"/>
    <w:rsid w:val="007E146B"/>
    <w:rsid w:val="007E672C"/>
    <w:rsid w:val="007F1709"/>
    <w:rsid w:val="007F4672"/>
    <w:rsid w:val="007F4B2C"/>
    <w:rsid w:val="007F64F3"/>
    <w:rsid w:val="007F7EE8"/>
    <w:rsid w:val="0080125D"/>
    <w:rsid w:val="008032CE"/>
    <w:rsid w:val="00810617"/>
    <w:rsid w:val="00810F76"/>
    <w:rsid w:val="00811BD7"/>
    <w:rsid w:val="00811FC2"/>
    <w:rsid w:val="00814CAE"/>
    <w:rsid w:val="008154AF"/>
    <w:rsid w:val="00815922"/>
    <w:rsid w:val="00815BB2"/>
    <w:rsid w:val="00816AF8"/>
    <w:rsid w:val="00816FAE"/>
    <w:rsid w:val="0082264A"/>
    <w:rsid w:val="0082400E"/>
    <w:rsid w:val="00824AEF"/>
    <w:rsid w:val="00826319"/>
    <w:rsid w:val="00827D55"/>
    <w:rsid w:val="008312A7"/>
    <w:rsid w:val="008314C5"/>
    <w:rsid w:val="00833A3D"/>
    <w:rsid w:val="00834FF7"/>
    <w:rsid w:val="00837BA4"/>
    <w:rsid w:val="00840E45"/>
    <w:rsid w:val="00841B23"/>
    <w:rsid w:val="00845A56"/>
    <w:rsid w:val="00852162"/>
    <w:rsid w:val="008541E5"/>
    <w:rsid w:val="00854D09"/>
    <w:rsid w:val="00855A24"/>
    <w:rsid w:val="00856802"/>
    <w:rsid w:val="00857EDC"/>
    <w:rsid w:val="00860753"/>
    <w:rsid w:val="008613EA"/>
    <w:rsid w:val="00862ACB"/>
    <w:rsid w:val="00863182"/>
    <w:rsid w:val="00865CAA"/>
    <w:rsid w:val="0086613C"/>
    <w:rsid w:val="008662DD"/>
    <w:rsid w:val="00867D51"/>
    <w:rsid w:val="00873986"/>
    <w:rsid w:val="00874466"/>
    <w:rsid w:val="00874ABA"/>
    <w:rsid w:val="00876FEE"/>
    <w:rsid w:val="00877F33"/>
    <w:rsid w:val="00881950"/>
    <w:rsid w:val="0088455E"/>
    <w:rsid w:val="00885327"/>
    <w:rsid w:val="008876B5"/>
    <w:rsid w:val="00887B9F"/>
    <w:rsid w:val="00897BFD"/>
    <w:rsid w:val="008A2717"/>
    <w:rsid w:val="008B0674"/>
    <w:rsid w:val="008B12B5"/>
    <w:rsid w:val="008B31EA"/>
    <w:rsid w:val="008C102D"/>
    <w:rsid w:val="008C1E50"/>
    <w:rsid w:val="008C20AB"/>
    <w:rsid w:val="008C2518"/>
    <w:rsid w:val="008C5282"/>
    <w:rsid w:val="008C70AA"/>
    <w:rsid w:val="008D0291"/>
    <w:rsid w:val="008D2177"/>
    <w:rsid w:val="008D32A5"/>
    <w:rsid w:val="008D5334"/>
    <w:rsid w:val="008E0234"/>
    <w:rsid w:val="008E442A"/>
    <w:rsid w:val="008E4736"/>
    <w:rsid w:val="008E4A5F"/>
    <w:rsid w:val="008E53AF"/>
    <w:rsid w:val="008E6437"/>
    <w:rsid w:val="008F208C"/>
    <w:rsid w:val="008F4E6E"/>
    <w:rsid w:val="008F53E2"/>
    <w:rsid w:val="008F5890"/>
    <w:rsid w:val="008F6898"/>
    <w:rsid w:val="00901B65"/>
    <w:rsid w:val="0090224D"/>
    <w:rsid w:val="00907366"/>
    <w:rsid w:val="00911B5C"/>
    <w:rsid w:val="009146B8"/>
    <w:rsid w:val="00914727"/>
    <w:rsid w:val="0091556E"/>
    <w:rsid w:val="00917103"/>
    <w:rsid w:val="009173FF"/>
    <w:rsid w:val="00922E62"/>
    <w:rsid w:val="00924379"/>
    <w:rsid w:val="00924CC5"/>
    <w:rsid w:val="009279E5"/>
    <w:rsid w:val="009315B1"/>
    <w:rsid w:val="00931FFE"/>
    <w:rsid w:val="00933C79"/>
    <w:rsid w:val="0093568F"/>
    <w:rsid w:val="00937D9A"/>
    <w:rsid w:val="00937E38"/>
    <w:rsid w:val="00942366"/>
    <w:rsid w:val="00943685"/>
    <w:rsid w:val="0094552B"/>
    <w:rsid w:val="00950E93"/>
    <w:rsid w:val="00951FE4"/>
    <w:rsid w:val="00952621"/>
    <w:rsid w:val="00952B23"/>
    <w:rsid w:val="00952E5A"/>
    <w:rsid w:val="009576E6"/>
    <w:rsid w:val="00960CA0"/>
    <w:rsid w:val="00962023"/>
    <w:rsid w:val="009624A7"/>
    <w:rsid w:val="00963BDB"/>
    <w:rsid w:val="00971C66"/>
    <w:rsid w:val="00971FF0"/>
    <w:rsid w:val="00972272"/>
    <w:rsid w:val="009731E1"/>
    <w:rsid w:val="00973D37"/>
    <w:rsid w:val="009741F2"/>
    <w:rsid w:val="009765D6"/>
    <w:rsid w:val="00976C59"/>
    <w:rsid w:val="009833EF"/>
    <w:rsid w:val="00983C45"/>
    <w:rsid w:val="009848F4"/>
    <w:rsid w:val="0098513C"/>
    <w:rsid w:val="009860C9"/>
    <w:rsid w:val="00992BE8"/>
    <w:rsid w:val="00992D6D"/>
    <w:rsid w:val="009941E8"/>
    <w:rsid w:val="00994D62"/>
    <w:rsid w:val="00997FC5"/>
    <w:rsid w:val="009A413F"/>
    <w:rsid w:val="009A49FD"/>
    <w:rsid w:val="009A4DAA"/>
    <w:rsid w:val="009B0867"/>
    <w:rsid w:val="009B196D"/>
    <w:rsid w:val="009B209D"/>
    <w:rsid w:val="009B2D08"/>
    <w:rsid w:val="009B3BD3"/>
    <w:rsid w:val="009B7DA7"/>
    <w:rsid w:val="009C12DE"/>
    <w:rsid w:val="009C3532"/>
    <w:rsid w:val="009C383C"/>
    <w:rsid w:val="009C4466"/>
    <w:rsid w:val="009C44B4"/>
    <w:rsid w:val="009C64A2"/>
    <w:rsid w:val="009C696B"/>
    <w:rsid w:val="009C7901"/>
    <w:rsid w:val="009C7E83"/>
    <w:rsid w:val="009D0172"/>
    <w:rsid w:val="009D078A"/>
    <w:rsid w:val="009D2B69"/>
    <w:rsid w:val="009D37E6"/>
    <w:rsid w:val="009D5D8E"/>
    <w:rsid w:val="009E0413"/>
    <w:rsid w:val="009E0AE2"/>
    <w:rsid w:val="009E5122"/>
    <w:rsid w:val="009F6941"/>
    <w:rsid w:val="009F6DCD"/>
    <w:rsid w:val="009F7CE8"/>
    <w:rsid w:val="00A00444"/>
    <w:rsid w:val="00A01FD3"/>
    <w:rsid w:val="00A03872"/>
    <w:rsid w:val="00A04580"/>
    <w:rsid w:val="00A07241"/>
    <w:rsid w:val="00A15C80"/>
    <w:rsid w:val="00A17C2E"/>
    <w:rsid w:val="00A235CD"/>
    <w:rsid w:val="00A26080"/>
    <w:rsid w:val="00A272BD"/>
    <w:rsid w:val="00A27DC9"/>
    <w:rsid w:val="00A3153D"/>
    <w:rsid w:val="00A3286D"/>
    <w:rsid w:val="00A3497A"/>
    <w:rsid w:val="00A359CD"/>
    <w:rsid w:val="00A3741D"/>
    <w:rsid w:val="00A4457F"/>
    <w:rsid w:val="00A45342"/>
    <w:rsid w:val="00A50C67"/>
    <w:rsid w:val="00A52894"/>
    <w:rsid w:val="00A53F66"/>
    <w:rsid w:val="00A556B0"/>
    <w:rsid w:val="00A55716"/>
    <w:rsid w:val="00A60289"/>
    <w:rsid w:val="00A606A3"/>
    <w:rsid w:val="00A60DAE"/>
    <w:rsid w:val="00A61549"/>
    <w:rsid w:val="00A64BD2"/>
    <w:rsid w:val="00A64EA2"/>
    <w:rsid w:val="00A66F87"/>
    <w:rsid w:val="00A67E02"/>
    <w:rsid w:val="00A7277A"/>
    <w:rsid w:val="00A73989"/>
    <w:rsid w:val="00A73E0E"/>
    <w:rsid w:val="00A74807"/>
    <w:rsid w:val="00A74C47"/>
    <w:rsid w:val="00A810C8"/>
    <w:rsid w:val="00A82B2F"/>
    <w:rsid w:val="00A834A6"/>
    <w:rsid w:val="00A848B1"/>
    <w:rsid w:val="00A85E7E"/>
    <w:rsid w:val="00A863B1"/>
    <w:rsid w:val="00A863D9"/>
    <w:rsid w:val="00A9361C"/>
    <w:rsid w:val="00A93803"/>
    <w:rsid w:val="00A93C82"/>
    <w:rsid w:val="00A941A1"/>
    <w:rsid w:val="00A952F0"/>
    <w:rsid w:val="00A956EF"/>
    <w:rsid w:val="00A95ADC"/>
    <w:rsid w:val="00A96402"/>
    <w:rsid w:val="00A967C1"/>
    <w:rsid w:val="00A9724F"/>
    <w:rsid w:val="00A977F3"/>
    <w:rsid w:val="00AA3F72"/>
    <w:rsid w:val="00AA4937"/>
    <w:rsid w:val="00AA54AB"/>
    <w:rsid w:val="00AA57E9"/>
    <w:rsid w:val="00AA694B"/>
    <w:rsid w:val="00AA7303"/>
    <w:rsid w:val="00AB2E47"/>
    <w:rsid w:val="00AB333A"/>
    <w:rsid w:val="00AC007F"/>
    <w:rsid w:val="00AC02F2"/>
    <w:rsid w:val="00AC6A71"/>
    <w:rsid w:val="00AD06E4"/>
    <w:rsid w:val="00AD0C27"/>
    <w:rsid w:val="00AD0DA2"/>
    <w:rsid w:val="00AD1114"/>
    <w:rsid w:val="00AD12AE"/>
    <w:rsid w:val="00AD224A"/>
    <w:rsid w:val="00AD2DF6"/>
    <w:rsid w:val="00AD3A04"/>
    <w:rsid w:val="00AD7240"/>
    <w:rsid w:val="00AD798F"/>
    <w:rsid w:val="00AD7F58"/>
    <w:rsid w:val="00AE263E"/>
    <w:rsid w:val="00AE36AF"/>
    <w:rsid w:val="00AE54E2"/>
    <w:rsid w:val="00AE666A"/>
    <w:rsid w:val="00AE782E"/>
    <w:rsid w:val="00AF54FD"/>
    <w:rsid w:val="00AF66F2"/>
    <w:rsid w:val="00AF7C3F"/>
    <w:rsid w:val="00B002CB"/>
    <w:rsid w:val="00B012F5"/>
    <w:rsid w:val="00B0163D"/>
    <w:rsid w:val="00B029E9"/>
    <w:rsid w:val="00B06F40"/>
    <w:rsid w:val="00B07165"/>
    <w:rsid w:val="00B12EBE"/>
    <w:rsid w:val="00B135EA"/>
    <w:rsid w:val="00B14DB0"/>
    <w:rsid w:val="00B23BEC"/>
    <w:rsid w:val="00B23F1F"/>
    <w:rsid w:val="00B2474A"/>
    <w:rsid w:val="00B25676"/>
    <w:rsid w:val="00B25C8D"/>
    <w:rsid w:val="00B31381"/>
    <w:rsid w:val="00B34F86"/>
    <w:rsid w:val="00B361CF"/>
    <w:rsid w:val="00B366DE"/>
    <w:rsid w:val="00B429F4"/>
    <w:rsid w:val="00B4369D"/>
    <w:rsid w:val="00B44DA9"/>
    <w:rsid w:val="00B51681"/>
    <w:rsid w:val="00B519D9"/>
    <w:rsid w:val="00B52A03"/>
    <w:rsid w:val="00B54BFA"/>
    <w:rsid w:val="00B568F2"/>
    <w:rsid w:val="00B56C97"/>
    <w:rsid w:val="00B57DED"/>
    <w:rsid w:val="00B60986"/>
    <w:rsid w:val="00B613D6"/>
    <w:rsid w:val="00B62943"/>
    <w:rsid w:val="00B63029"/>
    <w:rsid w:val="00B654FC"/>
    <w:rsid w:val="00B70566"/>
    <w:rsid w:val="00B71530"/>
    <w:rsid w:val="00B73526"/>
    <w:rsid w:val="00B753A1"/>
    <w:rsid w:val="00B7660D"/>
    <w:rsid w:val="00B76C82"/>
    <w:rsid w:val="00B77874"/>
    <w:rsid w:val="00B81208"/>
    <w:rsid w:val="00B813A9"/>
    <w:rsid w:val="00B835C5"/>
    <w:rsid w:val="00B84A1F"/>
    <w:rsid w:val="00B86153"/>
    <w:rsid w:val="00B86376"/>
    <w:rsid w:val="00B8647F"/>
    <w:rsid w:val="00B93139"/>
    <w:rsid w:val="00B951CA"/>
    <w:rsid w:val="00B95AC4"/>
    <w:rsid w:val="00BA215C"/>
    <w:rsid w:val="00BA2352"/>
    <w:rsid w:val="00BA308C"/>
    <w:rsid w:val="00BA397B"/>
    <w:rsid w:val="00BA3A28"/>
    <w:rsid w:val="00BA6017"/>
    <w:rsid w:val="00BA70E1"/>
    <w:rsid w:val="00BA7826"/>
    <w:rsid w:val="00BB4260"/>
    <w:rsid w:val="00BB7F5D"/>
    <w:rsid w:val="00BC01DB"/>
    <w:rsid w:val="00BC0C70"/>
    <w:rsid w:val="00BC12FB"/>
    <w:rsid w:val="00BC2D4D"/>
    <w:rsid w:val="00BC3C3C"/>
    <w:rsid w:val="00BC402E"/>
    <w:rsid w:val="00BC7373"/>
    <w:rsid w:val="00BD1531"/>
    <w:rsid w:val="00BD4919"/>
    <w:rsid w:val="00BD59D9"/>
    <w:rsid w:val="00BD71F9"/>
    <w:rsid w:val="00BD744A"/>
    <w:rsid w:val="00BD74B1"/>
    <w:rsid w:val="00BD7E76"/>
    <w:rsid w:val="00BE035C"/>
    <w:rsid w:val="00BE03A0"/>
    <w:rsid w:val="00BE06E2"/>
    <w:rsid w:val="00BE13C9"/>
    <w:rsid w:val="00BE2004"/>
    <w:rsid w:val="00BE271C"/>
    <w:rsid w:val="00BE79EC"/>
    <w:rsid w:val="00BF07BD"/>
    <w:rsid w:val="00BF1801"/>
    <w:rsid w:val="00BF4613"/>
    <w:rsid w:val="00BF577A"/>
    <w:rsid w:val="00BF676B"/>
    <w:rsid w:val="00BF74FB"/>
    <w:rsid w:val="00C03CE1"/>
    <w:rsid w:val="00C100AC"/>
    <w:rsid w:val="00C103B4"/>
    <w:rsid w:val="00C1554D"/>
    <w:rsid w:val="00C1580D"/>
    <w:rsid w:val="00C15973"/>
    <w:rsid w:val="00C16194"/>
    <w:rsid w:val="00C161BA"/>
    <w:rsid w:val="00C20956"/>
    <w:rsid w:val="00C22EF3"/>
    <w:rsid w:val="00C26E8A"/>
    <w:rsid w:val="00C27D9A"/>
    <w:rsid w:val="00C309A0"/>
    <w:rsid w:val="00C32414"/>
    <w:rsid w:val="00C32871"/>
    <w:rsid w:val="00C32B9E"/>
    <w:rsid w:val="00C359A0"/>
    <w:rsid w:val="00C4012D"/>
    <w:rsid w:val="00C415BE"/>
    <w:rsid w:val="00C444AE"/>
    <w:rsid w:val="00C45190"/>
    <w:rsid w:val="00C47839"/>
    <w:rsid w:val="00C5054D"/>
    <w:rsid w:val="00C508F9"/>
    <w:rsid w:val="00C545FF"/>
    <w:rsid w:val="00C5470C"/>
    <w:rsid w:val="00C639FD"/>
    <w:rsid w:val="00C63CB0"/>
    <w:rsid w:val="00C6404E"/>
    <w:rsid w:val="00C6690E"/>
    <w:rsid w:val="00C70956"/>
    <w:rsid w:val="00C70D5C"/>
    <w:rsid w:val="00C7343C"/>
    <w:rsid w:val="00C80485"/>
    <w:rsid w:val="00C805E1"/>
    <w:rsid w:val="00C812FA"/>
    <w:rsid w:val="00C82929"/>
    <w:rsid w:val="00C855F3"/>
    <w:rsid w:val="00C877CC"/>
    <w:rsid w:val="00C90899"/>
    <w:rsid w:val="00C93289"/>
    <w:rsid w:val="00C943EB"/>
    <w:rsid w:val="00C94BC1"/>
    <w:rsid w:val="00C96160"/>
    <w:rsid w:val="00C96566"/>
    <w:rsid w:val="00CA06D6"/>
    <w:rsid w:val="00CA17C4"/>
    <w:rsid w:val="00CB0441"/>
    <w:rsid w:val="00CB04F7"/>
    <w:rsid w:val="00CB20F5"/>
    <w:rsid w:val="00CB215A"/>
    <w:rsid w:val="00CB4587"/>
    <w:rsid w:val="00CB4C6F"/>
    <w:rsid w:val="00CB5B8E"/>
    <w:rsid w:val="00CC1A6C"/>
    <w:rsid w:val="00CC3535"/>
    <w:rsid w:val="00CC5BD8"/>
    <w:rsid w:val="00CC61DF"/>
    <w:rsid w:val="00CC6B2A"/>
    <w:rsid w:val="00CC7A4F"/>
    <w:rsid w:val="00CD3004"/>
    <w:rsid w:val="00CD4278"/>
    <w:rsid w:val="00CD559D"/>
    <w:rsid w:val="00CD6229"/>
    <w:rsid w:val="00CD6CC6"/>
    <w:rsid w:val="00CE30D9"/>
    <w:rsid w:val="00CE4407"/>
    <w:rsid w:val="00CE62D5"/>
    <w:rsid w:val="00CF0057"/>
    <w:rsid w:val="00CF0AB9"/>
    <w:rsid w:val="00CF0DF2"/>
    <w:rsid w:val="00CF538E"/>
    <w:rsid w:val="00CF6ED6"/>
    <w:rsid w:val="00D00FE4"/>
    <w:rsid w:val="00D01B8D"/>
    <w:rsid w:val="00D04737"/>
    <w:rsid w:val="00D063E2"/>
    <w:rsid w:val="00D10AD1"/>
    <w:rsid w:val="00D10C7A"/>
    <w:rsid w:val="00D119BF"/>
    <w:rsid w:val="00D13C83"/>
    <w:rsid w:val="00D145AE"/>
    <w:rsid w:val="00D1471F"/>
    <w:rsid w:val="00D156D0"/>
    <w:rsid w:val="00D2146D"/>
    <w:rsid w:val="00D238C2"/>
    <w:rsid w:val="00D241AB"/>
    <w:rsid w:val="00D31C20"/>
    <w:rsid w:val="00D31FA2"/>
    <w:rsid w:val="00D32159"/>
    <w:rsid w:val="00D359C0"/>
    <w:rsid w:val="00D361B7"/>
    <w:rsid w:val="00D362C4"/>
    <w:rsid w:val="00D36353"/>
    <w:rsid w:val="00D363DE"/>
    <w:rsid w:val="00D3772B"/>
    <w:rsid w:val="00D377B2"/>
    <w:rsid w:val="00D37E89"/>
    <w:rsid w:val="00D40E72"/>
    <w:rsid w:val="00D43CAF"/>
    <w:rsid w:val="00D45103"/>
    <w:rsid w:val="00D451DF"/>
    <w:rsid w:val="00D46C65"/>
    <w:rsid w:val="00D47F5B"/>
    <w:rsid w:val="00D51351"/>
    <w:rsid w:val="00D51DE5"/>
    <w:rsid w:val="00D54BB0"/>
    <w:rsid w:val="00D564AC"/>
    <w:rsid w:val="00D6045E"/>
    <w:rsid w:val="00D6144D"/>
    <w:rsid w:val="00D6232E"/>
    <w:rsid w:val="00D62499"/>
    <w:rsid w:val="00D62AE8"/>
    <w:rsid w:val="00D64464"/>
    <w:rsid w:val="00D65C88"/>
    <w:rsid w:val="00D7217C"/>
    <w:rsid w:val="00D74048"/>
    <w:rsid w:val="00D77773"/>
    <w:rsid w:val="00D77882"/>
    <w:rsid w:val="00D8169F"/>
    <w:rsid w:val="00D83D0F"/>
    <w:rsid w:val="00D90613"/>
    <w:rsid w:val="00D91383"/>
    <w:rsid w:val="00D91B02"/>
    <w:rsid w:val="00D92CDB"/>
    <w:rsid w:val="00D93540"/>
    <w:rsid w:val="00D94328"/>
    <w:rsid w:val="00D943C9"/>
    <w:rsid w:val="00D949F5"/>
    <w:rsid w:val="00D9559F"/>
    <w:rsid w:val="00D95B0C"/>
    <w:rsid w:val="00D9671E"/>
    <w:rsid w:val="00DA08E9"/>
    <w:rsid w:val="00DA0A3C"/>
    <w:rsid w:val="00DA0BC0"/>
    <w:rsid w:val="00DA15A9"/>
    <w:rsid w:val="00DA45DC"/>
    <w:rsid w:val="00DA4C68"/>
    <w:rsid w:val="00DA6974"/>
    <w:rsid w:val="00DA7AE7"/>
    <w:rsid w:val="00DB011C"/>
    <w:rsid w:val="00DB518E"/>
    <w:rsid w:val="00DB5D4A"/>
    <w:rsid w:val="00DB60F6"/>
    <w:rsid w:val="00DC1098"/>
    <w:rsid w:val="00DC1F64"/>
    <w:rsid w:val="00DC2259"/>
    <w:rsid w:val="00DC22B2"/>
    <w:rsid w:val="00DC2BAF"/>
    <w:rsid w:val="00DC6A5E"/>
    <w:rsid w:val="00DD0F7B"/>
    <w:rsid w:val="00DD56BA"/>
    <w:rsid w:val="00DD683A"/>
    <w:rsid w:val="00DE08D6"/>
    <w:rsid w:val="00DE265E"/>
    <w:rsid w:val="00DE4987"/>
    <w:rsid w:val="00DE4EC7"/>
    <w:rsid w:val="00DE4FA6"/>
    <w:rsid w:val="00DF0B59"/>
    <w:rsid w:val="00DF16D2"/>
    <w:rsid w:val="00DF4F03"/>
    <w:rsid w:val="00DF5AA1"/>
    <w:rsid w:val="00DF620F"/>
    <w:rsid w:val="00DF6C65"/>
    <w:rsid w:val="00DF78D1"/>
    <w:rsid w:val="00E00C7B"/>
    <w:rsid w:val="00E037AB"/>
    <w:rsid w:val="00E04B3F"/>
    <w:rsid w:val="00E1024B"/>
    <w:rsid w:val="00E1067B"/>
    <w:rsid w:val="00E121DB"/>
    <w:rsid w:val="00E15EA9"/>
    <w:rsid w:val="00E172F0"/>
    <w:rsid w:val="00E20D02"/>
    <w:rsid w:val="00E21B45"/>
    <w:rsid w:val="00E22FE7"/>
    <w:rsid w:val="00E254BE"/>
    <w:rsid w:val="00E27C10"/>
    <w:rsid w:val="00E27E57"/>
    <w:rsid w:val="00E3014D"/>
    <w:rsid w:val="00E3055F"/>
    <w:rsid w:val="00E31D9F"/>
    <w:rsid w:val="00E324D9"/>
    <w:rsid w:val="00E32974"/>
    <w:rsid w:val="00E33075"/>
    <w:rsid w:val="00E33077"/>
    <w:rsid w:val="00E33545"/>
    <w:rsid w:val="00E34EA6"/>
    <w:rsid w:val="00E35839"/>
    <w:rsid w:val="00E4204E"/>
    <w:rsid w:val="00E45E03"/>
    <w:rsid w:val="00E5106A"/>
    <w:rsid w:val="00E51534"/>
    <w:rsid w:val="00E5377B"/>
    <w:rsid w:val="00E57A0A"/>
    <w:rsid w:val="00E61AF8"/>
    <w:rsid w:val="00E636BC"/>
    <w:rsid w:val="00E71C69"/>
    <w:rsid w:val="00E73482"/>
    <w:rsid w:val="00E7465F"/>
    <w:rsid w:val="00E74A85"/>
    <w:rsid w:val="00E74AA8"/>
    <w:rsid w:val="00E74D28"/>
    <w:rsid w:val="00E75195"/>
    <w:rsid w:val="00E772A3"/>
    <w:rsid w:val="00E8086F"/>
    <w:rsid w:val="00E841A5"/>
    <w:rsid w:val="00E8505D"/>
    <w:rsid w:val="00E86449"/>
    <w:rsid w:val="00E86BC4"/>
    <w:rsid w:val="00E92659"/>
    <w:rsid w:val="00E939D0"/>
    <w:rsid w:val="00E96868"/>
    <w:rsid w:val="00EA27EB"/>
    <w:rsid w:val="00EA325E"/>
    <w:rsid w:val="00EA47A3"/>
    <w:rsid w:val="00EA507E"/>
    <w:rsid w:val="00EA56DB"/>
    <w:rsid w:val="00EB0A9C"/>
    <w:rsid w:val="00EB4545"/>
    <w:rsid w:val="00EB732C"/>
    <w:rsid w:val="00EC0479"/>
    <w:rsid w:val="00EC0640"/>
    <w:rsid w:val="00EC077F"/>
    <w:rsid w:val="00EC215C"/>
    <w:rsid w:val="00EC35A0"/>
    <w:rsid w:val="00EC5D6C"/>
    <w:rsid w:val="00EC7A18"/>
    <w:rsid w:val="00ED1087"/>
    <w:rsid w:val="00ED3205"/>
    <w:rsid w:val="00ED48E9"/>
    <w:rsid w:val="00ED5AF6"/>
    <w:rsid w:val="00EE2289"/>
    <w:rsid w:val="00EE31CD"/>
    <w:rsid w:val="00EF1640"/>
    <w:rsid w:val="00EF2954"/>
    <w:rsid w:val="00EF31A1"/>
    <w:rsid w:val="00EF5CBF"/>
    <w:rsid w:val="00EF5FF6"/>
    <w:rsid w:val="00EF6372"/>
    <w:rsid w:val="00EF6AD6"/>
    <w:rsid w:val="00F004C0"/>
    <w:rsid w:val="00F02CFA"/>
    <w:rsid w:val="00F038F7"/>
    <w:rsid w:val="00F042D0"/>
    <w:rsid w:val="00F06970"/>
    <w:rsid w:val="00F06A3D"/>
    <w:rsid w:val="00F07370"/>
    <w:rsid w:val="00F07F9E"/>
    <w:rsid w:val="00F107FC"/>
    <w:rsid w:val="00F11CBD"/>
    <w:rsid w:val="00F13342"/>
    <w:rsid w:val="00F13784"/>
    <w:rsid w:val="00F13CF7"/>
    <w:rsid w:val="00F13E43"/>
    <w:rsid w:val="00F1644A"/>
    <w:rsid w:val="00F165B2"/>
    <w:rsid w:val="00F205AA"/>
    <w:rsid w:val="00F232C3"/>
    <w:rsid w:val="00F26A70"/>
    <w:rsid w:val="00F306B2"/>
    <w:rsid w:val="00F314CA"/>
    <w:rsid w:val="00F32AE7"/>
    <w:rsid w:val="00F347FA"/>
    <w:rsid w:val="00F40B94"/>
    <w:rsid w:val="00F419A4"/>
    <w:rsid w:val="00F45956"/>
    <w:rsid w:val="00F4695E"/>
    <w:rsid w:val="00F46C8A"/>
    <w:rsid w:val="00F47073"/>
    <w:rsid w:val="00F4738A"/>
    <w:rsid w:val="00F5058B"/>
    <w:rsid w:val="00F50E6C"/>
    <w:rsid w:val="00F522D5"/>
    <w:rsid w:val="00F55183"/>
    <w:rsid w:val="00F55F2D"/>
    <w:rsid w:val="00F56384"/>
    <w:rsid w:val="00F641F4"/>
    <w:rsid w:val="00F7043D"/>
    <w:rsid w:val="00F710AB"/>
    <w:rsid w:val="00F72668"/>
    <w:rsid w:val="00F74984"/>
    <w:rsid w:val="00F855AC"/>
    <w:rsid w:val="00F87013"/>
    <w:rsid w:val="00F9017C"/>
    <w:rsid w:val="00F9290F"/>
    <w:rsid w:val="00F950F8"/>
    <w:rsid w:val="00F95320"/>
    <w:rsid w:val="00F97926"/>
    <w:rsid w:val="00FA66C2"/>
    <w:rsid w:val="00FA7673"/>
    <w:rsid w:val="00FB0100"/>
    <w:rsid w:val="00FB049F"/>
    <w:rsid w:val="00FB3173"/>
    <w:rsid w:val="00FB34CD"/>
    <w:rsid w:val="00FB3BAD"/>
    <w:rsid w:val="00FC02B0"/>
    <w:rsid w:val="00FC0A57"/>
    <w:rsid w:val="00FC1EE2"/>
    <w:rsid w:val="00FC2E4F"/>
    <w:rsid w:val="00FC4549"/>
    <w:rsid w:val="00FC5DFF"/>
    <w:rsid w:val="00FC64A2"/>
    <w:rsid w:val="00FC6626"/>
    <w:rsid w:val="00FC6BEB"/>
    <w:rsid w:val="00FC735A"/>
    <w:rsid w:val="00FD08AC"/>
    <w:rsid w:val="00FD18A8"/>
    <w:rsid w:val="00FD1CDB"/>
    <w:rsid w:val="00FD225A"/>
    <w:rsid w:val="00FD2670"/>
    <w:rsid w:val="00FD362C"/>
    <w:rsid w:val="00FE3BB1"/>
    <w:rsid w:val="00FE63F6"/>
    <w:rsid w:val="00FF0D56"/>
    <w:rsid w:val="00FF17C1"/>
    <w:rsid w:val="00FF6A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1F367"/>
  <w15:docId w15:val="{D580C1EA-B729-40C5-AEBA-108FB855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AF8"/>
    <w:rPr>
      <w:rFonts w:ascii="News Gothic" w:hAnsi="News Gothic"/>
      <w:snapToGrid w:val="0"/>
      <w:lang w:val="de-DE" w:eastAsia="de-DE"/>
    </w:rPr>
  </w:style>
  <w:style w:type="paragraph" w:styleId="Heading1">
    <w:name w:val="heading 1"/>
    <w:basedOn w:val="Normal"/>
    <w:next w:val="Normal"/>
    <w:link w:val="Heading1Char"/>
    <w:uiPriority w:val="9"/>
    <w:qFormat/>
    <w:pPr>
      <w:keepNext/>
      <w:numPr>
        <w:numId w:val="31"/>
      </w:numPr>
      <w:tabs>
        <w:tab w:val="num" w:pos="482"/>
      </w:tabs>
      <w:spacing w:before="240" w:after="60"/>
      <w:ind w:left="482" w:hanging="482"/>
      <w:outlineLvl w:val="0"/>
    </w:pPr>
    <w:rPr>
      <w:rFonts w:ascii="Franklin Gothic Condensed" w:hAnsi="Franklin Gothic Condensed"/>
      <w:kern w:val="28"/>
      <w:sz w:val="48"/>
    </w:rPr>
  </w:style>
  <w:style w:type="paragraph" w:styleId="Heading2">
    <w:name w:val="heading 2"/>
    <w:basedOn w:val="Heading1"/>
    <w:next w:val="Normal"/>
    <w:link w:val="Heading2Char"/>
    <w:uiPriority w:val="9"/>
    <w:qFormat/>
    <w:pPr>
      <w:numPr>
        <w:ilvl w:val="1"/>
        <w:numId w:val="32"/>
      </w:numPr>
      <w:tabs>
        <w:tab w:val="num" w:pos="737"/>
      </w:tabs>
      <w:ind w:left="737" w:hanging="737"/>
      <w:outlineLvl w:val="1"/>
    </w:pPr>
    <w:rPr>
      <w:sz w:val="40"/>
    </w:rPr>
  </w:style>
  <w:style w:type="paragraph" w:styleId="Heading3">
    <w:name w:val="heading 3"/>
    <w:basedOn w:val="Heading2"/>
    <w:next w:val="Normal"/>
    <w:link w:val="Heading3Char"/>
    <w:uiPriority w:val="9"/>
    <w:qFormat/>
    <w:pPr>
      <w:numPr>
        <w:ilvl w:val="2"/>
        <w:numId w:val="33"/>
      </w:numPr>
      <w:tabs>
        <w:tab w:val="num" w:pos="1021"/>
      </w:tabs>
      <w:ind w:left="1021" w:hanging="1021"/>
      <w:outlineLvl w:val="2"/>
    </w:pPr>
    <w:rPr>
      <w:sz w:val="36"/>
    </w:rPr>
  </w:style>
  <w:style w:type="paragraph" w:styleId="Heading4">
    <w:name w:val="heading 4"/>
    <w:basedOn w:val="Heading3"/>
    <w:next w:val="Normal"/>
    <w:link w:val="Heading4Char"/>
    <w:uiPriority w:val="9"/>
    <w:qFormat/>
    <w:pPr>
      <w:numPr>
        <w:ilvl w:val="3"/>
        <w:numId w:val="34"/>
      </w:numPr>
      <w:tabs>
        <w:tab w:val="num" w:pos="1191"/>
      </w:tabs>
      <w:ind w:left="1191" w:hanging="1191"/>
      <w:outlineLvl w:val="3"/>
    </w:pPr>
    <w:rPr>
      <w:rFonts w:ascii="News Gothic" w:hAnsi="News Gothic"/>
      <w:b/>
      <w:sz w:val="28"/>
    </w:rPr>
  </w:style>
  <w:style w:type="paragraph" w:styleId="Heading5">
    <w:name w:val="heading 5"/>
    <w:basedOn w:val="Heading4"/>
    <w:next w:val="Normal"/>
    <w:link w:val="Heading5Char"/>
    <w:uiPriority w:val="9"/>
    <w:qFormat/>
    <w:pPr>
      <w:numPr>
        <w:ilvl w:val="4"/>
        <w:numId w:val="35"/>
      </w:numPr>
      <w:tabs>
        <w:tab w:val="num" w:pos="1276"/>
      </w:tabs>
      <w:ind w:left="1276" w:hanging="1276"/>
      <w:outlineLvl w:val="4"/>
    </w:pPr>
    <w:rPr>
      <w:sz w:val="24"/>
    </w:rPr>
  </w:style>
  <w:style w:type="paragraph" w:styleId="Heading6">
    <w:name w:val="heading 6"/>
    <w:basedOn w:val="Heading5"/>
    <w:next w:val="Normal"/>
    <w:link w:val="Heading6Char"/>
    <w:uiPriority w:val="9"/>
    <w:qFormat/>
    <w:pPr>
      <w:numPr>
        <w:ilvl w:val="5"/>
        <w:numId w:val="36"/>
      </w:numPr>
      <w:tabs>
        <w:tab w:val="clear" w:pos="1440"/>
        <w:tab w:val="num" w:pos="1418"/>
      </w:tabs>
      <w:ind w:left="1418" w:hanging="1418"/>
      <w:outlineLvl w:val="5"/>
    </w:pPr>
    <w:rPr>
      <w:b w:val="0"/>
    </w:rPr>
  </w:style>
  <w:style w:type="paragraph" w:styleId="Heading7">
    <w:name w:val="heading 7"/>
    <w:basedOn w:val="Normal"/>
    <w:next w:val="Normal"/>
    <w:link w:val="Heading7Char"/>
    <w:uiPriority w:val="9"/>
    <w:qFormat/>
    <w:pPr>
      <w:keepNext/>
      <w:jc w:val="center"/>
      <w:outlineLvl w:val="6"/>
    </w:pPr>
    <w:rPr>
      <w:b/>
      <w:sz w:val="28"/>
    </w:rPr>
  </w:style>
  <w:style w:type="paragraph" w:styleId="Heading8">
    <w:name w:val="heading 8"/>
    <w:basedOn w:val="Normal"/>
    <w:next w:val="Normal"/>
    <w:link w:val="Heading8Char"/>
    <w:uiPriority w:val="9"/>
    <w:qFormat/>
    <w:pPr>
      <w:keepNext/>
      <w:jc w:val="center"/>
      <w:outlineLvl w:val="7"/>
    </w:pPr>
    <w:rPr>
      <w:b/>
      <w:color w:val="00FFFF"/>
      <w:sz w:val="28"/>
    </w:rPr>
  </w:style>
  <w:style w:type="paragraph" w:styleId="Heading9">
    <w:name w:val="heading 9"/>
    <w:basedOn w:val="Normal"/>
    <w:next w:val="Normal"/>
    <w:link w:val="Heading9Char"/>
    <w:uiPriority w:val="9"/>
    <w:qFormat/>
    <w:pPr>
      <w:keepNext/>
      <w:ind w:right="2374"/>
      <w:outlineLvl w:val="8"/>
    </w:pPr>
    <w:rPr>
      <w:rFonts w:ascii="Arial MT" w:eastAsia="Arial MT"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snapToGrid w:val="0"/>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napToGrid w:val="0"/>
      <w:sz w:val="28"/>
      <w:szCs w:val="28"/>
    </w:rPr>
  </w:style>
  <w:style w:type="character" w:customStyle="1" w:styleId="Heading3Char">
    <w:name w:val="Heading 3 Char"/>
    <w:link w:val="Heading3"/>
    <w:uiPriority w:val="9"/>
    <w:semiHidden/>
    <w:rPr>
      <w:rFonts w:ascii="Cambria" w:eastAsia="Times New Roman" w:hAnsi="Cambria" w:cs="Times New Roman"/>
      <w:b/>
      <w:bCs/>
      <w:snapToGrid w:val="0"/>
      <w:sz w:val="26"/>
      <w:szCs w:val="26"/>
    </w:rPr>
  </w:style>
  <w:style w:type="character" w:customStyle="1" w:styleId="Heading4Char">
    <w:name w:val="Heading 4 Char"/>
    <w:link w:val="Heading4"/>
    <w:uiPriority w:val="9"/>
    <w:semiHidden/>
    <w:rPr>
      <w:rFonts w:ascii="Calibri" w:eastAsia="Times New Roman" w:hAnsi="Calibri" w:cs="Times New Roman"/>
      <w:b/>
      <w:bCs/>
      <w:snapToGrid w:val="0"/>
      <w:sz w:val="28"/>
      <w:szCs w:val="28"/>
    </w:rPr>
  </w:style>
  <w:style w:type="character" w:customStyle="1" w:styleId="Heading5Char">
    <w:name w:val="Heading 5 Char"/>
    <w:link w:val="Heading5"/>
    <w:uiPriority w:val="9"/>
    <w:semiHidden/>
    <w:rPr>
      <w:rFonts w:ascii="Calibri" w:eastAsia="Times New Roman" w:hAnsi="Calibri" w:cs="Times New Roman"/>
      <w:b/>
      <w:bCs/>
      <w:i/>
      <w:iCs/>
      <w:snapToGrid w:val="0"/>
      <w:sz w:val="26"/>
      <w:szCs w:val="26"/>
    </w:rPr>
  </w:style>
  <w:style w:type="character" w:customStyle="1" w:styleId="Heading6Char">
    <w:name w:val="Heading 6 Char"/>
    <w:link w:val="Heading6"/>
    <w:uiPriority w:val="9"/>
    <w:semiHidden/>
    <w:rPr>
      <w:rFonts w:ascii="Calibri" w:eastAsia="Times New Roman" w:hAnsi="Calibri" w:cs="Times New Roman"/>
      <w:b/>
      <w:bCs/>
      <w:snapToGrid w:val="0"/>
      <w:sz w:val="22"/>
      <w:szCs w:val="22"/>
    </w:rPr>
  </w:style>
  <w:style w:type="character" w:customStyle="1" w:styleId="Heading7Char">
    <w:name w:val="Heading 7 Char"/>
    <w:link w:val="Heading7"/>
    <w:uiPriority w:val="9"/>
    <w:semiHidden/>
    <w:rPr>
      <w:rFonts w:ascii="Calibri" w:eastAsia="Times New Roman" w:hAnsi="Calibri" w:cs="Times New Roman"/>
      <w:snapToGrid w:val="0"/>
      <w:sz w:val="24"/>
      <w:szCs w:val="24"/>
    </w:rPr>
  </w:style>
  <w:style w:type="character" w:customStyle="1" w:styleId="Heading8Char">
    <w:name w:val="Heading 8 Char"/>
    <w:link w:val="Heading8"/>
    <w:uiPriority w:val="9"/>
    <w:semiHidden/>
    <w:rPr>
      <w:rFonts w:ascii="Calibri" w:eastAsia="Times New Roman" w:hAnsi="Calibri" w:cs="Times New Roman"/>
      <w:i/>
      <w:iCs/>
      <w:snapToGrid w:val="0"/>
      <w:sz w:val="24"/>
      <w:szCs w:val="24"/>
    </w:rPr>
  </w:style>
  <w:style w:type="character" w:customStyle="1" w:styleId="Heading9Char">
    <w:name w:val="Heading 9 Char"/>
    <w:link w:val="Heading9"/>
    <w:uiPriority w:val="9"/>
    <w:semiHidden/>
    <w:rPr>
      <w:rFonts w:ascii="Cambria" w:eastAsia="Times New Roman" w:hAnsi="Cambria" w:cs="Times New Roman"/>
      <w:snapToGrid w:val="0"/>
      <w:sz w:val="22"/>
      <w:szCs w:val="22"/>
    </w:rPr>
  </w:style>
  <w:style w:type="paragraph" w:styleId="Header">
    <w:name w:val="header"/>
    <w:basedOn w:val="Normal"/>
    <w:link w:val="HeaderChar"/>
    <w:uiPriority w:val="99"/>
    <w:rPr>
      <w:rFonts w:ascii="Arial" w:hAnsi="Arial" w:cs="Arial"/>
    </w:rPr>
  </w:style>
  <w:style w:type="character" w:customStyle="1" w:styleId="HeaderChar">
    <w:name w:val="Header Char"/>
    <w:link w:val="Header"/>
    <w:uiPriority w:val="99"/>
    <w:semiHidden/>
    <w:rPr>
      <w:rFonts w:ascii="News Gothic" w:hAnsi="News Gothic"/>
      <w:snapToGrid w:val="0"/>
    </w:rPr>
  </w:style>
  <w:style w:type="paragraph" w:styleId="Footer">
    <w:name w:val="footer"/>
    <w:basedOn w:val="Normal"/>
    <w:link w:val="FooterChar"/>
    <w:uiPriority w:val="99"/>
    <w:pPr>
      <w:tabs>
        <w:tab w:val="center" w:pos="4820"/>
        <w:tab w:val="right" w:pos="9639"/>
      </w:tabs>
    </w:pPr>
    <w:rPr>
      <w:sz w:val="12"/>
    </w:rPr>
  </w:style>
  <w:style w:type="character" w:customStyle="1" w:styleId="FooterChar">
    <w:name w:val="Footer Char"/>
    <w:link w:val="Footer"/>
    <w:uiPriority w:val="99"/>
    <w:rPr>
      <w:rFonts w:ascii="News Gothic" w:hAnsi="News Gothic"/>
      <w:snapToGrid w:val="0"/>
    </w:rPr>
  </w:style>
  <w:style w:type="paragraph" w:customStyle="1" w:styleId="Standard-Prsentation">
    <w:name w:val="Standard-Präsentation"/>
    <w:basedOn w:val="Normal"/>
    <w:rPr>
      <w:sz w:val="28"/>
    </w:rPr>
  </w:style>
  <w:style w:type="paragraph" w:customStyle="1" w:styleId="Feldbezeichnung">
    <w:name w:val="Feldbezeichnung"/>
    <w:basedOn w:val="Header"/>
    <w:rPr>
      <w:sz w:val="18"/>
    </w:rPr>
  </w:style>
  <w:style w:type="character" w:styleId="PageNumber">
    <w:name w:val="page number"/>
    <w:uiPriority w:val="99"/>
    <w:rPr>
      <w:rFonts w:ascii="News Gothic" w:hAnsi="News Gothic"/>
      <w:sz w:val="16"/>
    </w:rPr>
  </w:style>
  <w:style w:type="paragraph" w:customStyle="1" w:styleId="Firmenbezeichnung">
    <w:name w:val="Firmenbezeichnung"/>
    <w:basedOn w:val="Header"/>
    <w:pPr>
      <w:spacing w:before="57" w:after="567"/>
    </w:pPr>
  </w:style>
  <w:style w:type="paragraph" w:customStyle="1" w:styleId="Import-Font">
    <w:name w:val="Import-Font"/>
    <w:basedOn w:val="BodyText2"/>
    <w:pPr>
      <w:framePr w:hSpace="142" w:wrap="notBeside" w:vAnchor="page" w:hAnchor="page" w:x="1419" w:y="3176"/>
      <w:spacing w:after="0" w:line="240" w:lineRule="exact"/>
    </w:pPr>
    <w:rPr>
      <w:rFonts w:ascii="Courier New" w:hAnsi="Courier New"/>
    </w:rPr>
  </w:style>
  <w:style w:type="paragraph" w:customStyle="1" w:styleId="Gliederung">
    <w:name w:val="Gliederung"/>
    <w:basedOn w:val="Normal"/>
    <w:pPr>
      <w:numPr>
        <w:numId w:val="40"/>
      </w:numPr>
    </w:p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semiHidden/>
    <w:rPr>
      <w:rFonts w:ascii="News Gothic" w:hAnsi="News Gothic"/>
      <w:snapToGrid w:val="0"/>
    </w:rPr>
  </w:style>
  <w:style w:type="paragraph" w:customStyle="1" w:styleId="Schild2">
    <w:name w:val="Schild 2"/>
    <w:basedOn w:val="Normal"/>
    <w:pPr>
      <w:spacing w:before="60"/>
      <w:ind w:left="567" w:right="113"/>
    </w:pPr>
    <w:rPr>
      <w:rFonts w:ascii="Franklin Gothic Condensed" w:hAnsi="Franklin Gothic Condensed"/>
      <w:sz w:val="36"/>
    </w:rPr>
  </w:style>
  <w:style w:type="paragraph" w:customStyle="1" w:styleId="Schild1">
    <w:name w:val="Schild 1"/>
    <w:basedOn w:val="Normal"/>
    <w:next w:val="Schild2"/>
    <w:autoRedefine/>
    <w:pPr>
      <w:spacing w:before="1440"/>
      <w:ind w:left="567" w:right="284"/>
    </w:pPr>
    <w:rPr>
      <w:rFonts w:ascii="Franklin Gothic Condensed" w:hAnsi="Franklin Gothic Condensed"/>
      <w:sz w:val="36"/>
    </w:rPr>
  </w:style>
  <w:style w:type="paragraph" w:customStyle="1" w:styleId="Schil1a">
    <w:name w:val="Schil1a"/>
    <w:basedOn w:val="Schild1"/>
    <w:autoRedefine/>
    <w:pPr>
      <w:spacing w:before="960" w:line="360" w:lineRule="auto"/>
    </w:pPr>
  </w:style>
  <w:style w:type="paragraph" w:customStyle="1" w:styleId="Schild2a">
    <w:name w:val="Schild 2a"/>
    <w:basedOn w:val="Schild2"/>
    <w:autoRedefine/>
    <w:pPr>
      <w:spacing w:line="360" w:lineRule="auto"/>
      <w:ind w:left="113"/>
      <w:jc w:val="right"/>
    </w:pPr>
  </w:style>
  <w:style w:type="paragraph" w:customStyle="1" w:styleId="Schild1a">
    <w:name w:val="Schild 1a"/>
    <w:basedOn w:val="Schild1"/>
    <w:next w:val="Schild2a"/>
    <w:autoRedefine/>
    <w:pPr>
      <w:spacing w:before="960" w:line="360" w:lineRule="auto"/>
      <w:ind w:left="113"/>
      <w:jc w:val="right"/>
    </w:pPr>
  </w:style>
  <w:style w:type="paragraph" w:customStyle="1" w:styleId="Namen">
    <w:name w:val="Namen"/>
    <w:basedOn w:val="Normal"/>
    <w:autoRedefine/>
    <w:pPr>
      <w:spacing w:before="480"/>
      <w:jc w:val="center"/>
    </w:pPr>
    <w:rPr>
      <w:rFonts w:ascii="Franklin Gothic Condensed" w:hAnsi="Franklin Gothic Condensed"/>
      <w:sz w:val="36"/>
    </w:rPr>
  </w:style>
  <w:style w:type="paragraph" w:customStyle="1" w:styleId="Presse-Titel">
    <w:name w:val="Presse-Titel"/>
    <w:basedOn w:val="Normal"/>
    <w:next w:val="Presse-Standard"/>
    <w:pPr>
      <w:spacing w:line="720" w:lineRule="auto"/>
      <w:jc w:val="both"/>
    </w:pPr>
    <w:rPr>
      <w:rFonts w:ascii="Arial MT" w:eastAsia="Arial MT" w:hAnsi="Times New Roman"/>
      <w:b/>
      <w:sz w:val="24"/>
    </w:rPr>
  </w:style>
  <w:style w:type="paragraph" w:customStyle="1" w:styleId="Presse-Information">
    <w:name w:val="Presse-Information"/>
    <w:basedOn w:val="Normal"/>
    <w:pPr>
      <w:pBdr>
        <w:bottom w:val="single" w:sz="4" w:space="1" w:color="auto"/>
      </w:pBdr>
      <w:tabs>
        <w:tab w:val="right" w:pos="9072"/>
      </w:tabs>
    </w:pPr>
    <w:rPr>
      <w:rFonts w:ascii="Arial MT" w:eastAsia="Arial MT" w:hAnsi="Times New Roman"/>
      <w:sz w:val="32"/>
    </w:rPr>
  </w:style>
  <w:style w:type="paragraph" w:customStyle="1" w:styleId="Presse-Fuzeile">
    <w:name w:val="Presse-Fußzeile"/>
    <w:basedOn w:val="Normal"/>
    <w:pPr>
      <w:pBdr>
        <w:bottom w:val="single" w:sz="4" w:space="1" w:color="auto"/>
      </w:pBdr>
      <w:tabs>
        <w:tab w:val="right" w:pos="9072"/>
      </w:tabs>
    </w:pPr>
    <w:rPr>
      <w:rFonts w:ascii="Arial MT" w:eastAsia="Arial MT" w:hAnsi="Times New Roman"/>
      <w:sz w:val="14"/>
    </w:rPr>
  </w:style>
  <w:style w:type="paragraph" w:customStyle="1" w:styleId="Presse-Standard">
    <w:name w:val="Presse-Standard"/>
    <w:basedOn w:val="Normal"/>
    <w:link w:val="Presse-StandardZchn"/>
    <w:qFormat/>
    <w:pPr>
      <w:spacing w:line="360" w:lineRule="auto"/>
      <w:jc w:val="both"/>
    </w:pPr>
    <w:rPr>
      <w:rFonts w:ascii="Arial" w:hAnsi="Arial" w:cs="Arial"/>
      <w:bCs/>
      <w:sz w:val="24"/>
    </w:rPr>
  </w:style>
  <w:style w:type="paragraph" w:customStyle="1" w:styleId="Presse-Untertitel">
    <w:name w:val="Presse-Untertitel"/>
    <w:basedOn w:val="Normal"/>
    <w:next w:val="Presse-Titel"/>
    <w:pPr>
      <w:spacing w:line="720" w:lineRule="auto"/>
      <w:jc w:val="both"/>
    </w:pPr>
    <w:rPr>
      <w:rFonts w:ascii="Arial MT" w:eastAsia="Arial MT" w:hAnsi="Times New Roman"/>
      <w:u w:val="single"/>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rPr>
      <w:rFonts w:ascii="News Gothic" w:hAnsi="News Gothic"/>
      <w:snapToGrid w:val="0"/>
    </w:rPr>
  </w:style>
  <w:style w:type="character" w:styleId="Hyperlink">
    <w:name w:val="Hyperlink"/>
    <w:rPr>
      <w:color w:val="0000FF"/>
      <w:u w:val="single"/>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rPr>
      <w:rFonts w:ascii="News Gothic" w:hAnsi="News Gothic"/>
      <w:b/>
      <w:bCs/>
      <w:snapToGrid w:val="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Pr>
      <w:rFonts w:ascii="Tahoma" w:hAnsi="Tahoma" w:cs="Tahoma"/>
      <w:snapToGrid w:val="0"/>
      <w:sz w:val="16"/>
      <w:szCs w:val="16"/>
    </w:rPr>
  </w:style>
  <w:style w:type="character" w:styleId="FollowedHyperlink">
    <w:name w:val="FollowedHyperlink"/>
    <w:uiPriority w:val="99"/>
    <w:rPr>
      <w:color w:val="800080"/>
      <w:u w:val="single"/>
    </w:rPr>
  </w:style>
  <w:style w:type="table" w:styleId="TableGrid">
    <w:name w:val="Table Grid"/>
    <w:basedOn w:val="TableNormal"/>
    <w:uiPriority w:val="59"/>
    <w:rsid w:val="00AD2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1A47"/>
    <w:pPr>
      <w:spacing w:before="100" w:beforeAutospacing="1" w:after="100" w:afterAutospacing="1"/>
    </w:pPr>
    <w:rPr>
      <w:rFonts w:ascii="Times New Roman" w:hAnsi="Times New Roman"/>
      <w:snapToGrid/>
      <w:sz w:val="24"/>
      <w:szCs w:val="24"/>
      <w:lang w:val="en-US" w:eastAsia="en-US"/>
    </w:rPr>
  </w:style>
  <w:style w:type="character" w:customStyle="1" w:styleId="hps">
    <w:name w:val="hps"/>
    <w:rsid w:val="00BF676B"/>
  </w:style>
  <w:style w:type="table" w:customStyle="1" w:styleId="TableGridLight1">
    <w:name w:val="Table Grid Light1"/>
    <w:basedOn w:val="TableNormal"/>
    <w:uiPriority w:val="40"/>
    <w:rsid w:val="00997FC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Presse-StandardZchn">
    <w:name w:val="Presse-Standard Zchn"/>
    <w:link w:val="Presse-Standard"/>
    <w:rsid w:val="002D4117"/>
    <w:rPr>
      <w:rFonts w:ascii="Arial" w:hAnsi="Arial" w:cs="Arial"/>
      <w:bCs/>
      <w:snapToGrid w:val="0"/>
      <w:sz w:val="24"/>
      <w:lang w:val="de-DE" w:eastAsia="de-DE"/>
    </w:rPr>
  </w:style>
  <w:style w:type="paragraph" w:styleId="ListParagraph">
    <w:name w:val="List Paragraph"/>
    <w:basedOn w:val="Normal"/>
    <w:uiPriority w:val="34"/>
    <w:qFormat/>
    <w:rsid w:val="00621126"/>
    <w:pPr>
      <w:ind w:left="720"/>
      <w:contextualSpacing/>
    </w:pPr>
  </w:style>
  <w:style w:type="character" w:customStyle="1" w:styleId="UnresolvedMention1">
    <w:name w:val="Unresolved Mention1"/>
    <w:basedOn w:val="DefaultParagraphFont"/>
    <w:uiPriority w:val="99"/>
    <w:semiHidden/>
    <w:unhideWhenUsed/>
    <w:rsid w:val="008154AF"/>
    <w:rPr>
      <w:color w:val="605E5C"/>
      <w:shd w:val="clear" w:color="auto" w:fill="E1DFDD"/>
    </w:rPr>
  </w:style>
  <w:style w:type="character" w:styleId="UnresolvedMention">
    <w:name w:val="Unresolved Mention"/>
    <w:basedOn w:val="DefaultParagraphFont"/>
    <w:uiPriority w:val="99"/>
    <w:semiHidden/>
    <w:unhideWhenUsed/>
    <w:rsid w:val="00200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579">
      <w:bodyDiv w:val="1"/>
      <w:marLeft w:val="0"/>
      <w:marRight w:val="0"/>
      <w:marTop w:val="0"/>
      <w:marBottom w:val="0"/>
      <w:divBdr>
        <w:top w:val="none" w:sz="0" w:space="0" w:color="auto"/>
        <w:left w:val="none" w:sz="0" w:space="0" w:color="auto"/>
        <w:bottom w:val="none" w:sz="0" w:space="0" w:color="auto"/>
        <w:right w:val="none" w:sz="0" w:space="0" w:color="auto"/>
      </w:divBdr>
    </w:div>
    <w:div w:id="20129280">
      <w:bodyDiv w:val="1"/>
      <w:marLeft w:val="0"/>
      <w:marRight w:val="0"/>
      <w:marTop w:val="0"/>
      <w:marBottom w:val="0"/>
      <w:divBdr>
        <w:top w:val="none" w:sz="0" w:space="0" w:color="auto"/>
        <w:left w:val="none" w:sz="0" w:space="0" w:color="auto"/>
        <w:bottom w:val="none" w:sz="0" w:space="0" w:color="auto"/>
        <w:right w:val="none" w:sz="0" w:space="0" w:color="auto"/>
      </w:divBdr>
      <w:divsChild>
        <w:div w:id="430667982">
          <w:marLeft w:val="0"/>
          <w:marRight w:val="0"/>
          <w:marTop w:val="0"/>
          <w:marBottom w:val="660"/>
          <w:divBdr>
            <w:top w:val="none" w:sz="0" w:space="0" w:color="auto"/>
            <w:left w:val="none" w:sz="0" w:space="0" w:color="auto"/>
            <w:bottom w:val="none" w:sz="0" w:space="0" w:color="auto"/>
            <w:right w:val="none" w:sz="0" w:space="0" w:color="auto"/>
          </w:divBdr>
          <w:divsChild>
            <w:div w:id="2099863883">
              <w:marLeft w:val="0"/>
              <w:marRight w:val="0"/>
              <w:marTop w:val="0"/>
              <w:marBottom w:val="0"/>
              <w:divBdr>
                <w:top w:val="none" w:sz="0" w:space="0" w:color="auto"/>
                <w:left w:val="none" w:sz="0" w:space="0" w:color="auto"/>
                <w:bottom w:val="none" w:sz="0" w:space="0" w:color="auto"/>
                <w:right w:val="none" w:sz="0" w:space="0" w:color="auto"/>
              </w:divBdr>
              <w:divsChild>
                <w:div w:id="859857269">
                  <w:marLeft w:val="0"/>
                  <w:marRight w:val="0"/>
                  <w:marTop w:val="0"/>
                  <w:marBottom w:val="450"/>
                  <w:divBdr>
                    <w:top w:val="none" w:sz="0" w:space="0" w:color="auto"/>
                    <w:left w:val="none" w:sz="0" w:space="0" w:color="auto"/>
                    <w:bottom w:val="none" w:sz="0" w:space="0" w:color="auto"/>
                    <w:right w:val="none" w:sz="0" w:space="0" w:color="auto"/>
                  </w:divBdr>
                  <w:divsChild>
                    <w:div w:id="165287462">
                      <w:marLeft w:val="0"/>
                      <w:marRight w:val="0"/>
                      <w:marTop w:val="0"/>
                      <w:marBottom w:val="0"/>
                      <w:divBdr>
                        <w:top w:val="none" w:sz="0" w:space="0" w:color="auto"/>
                        <w:left w:val="none" w:sz="0" w:space="0" w:color="auto"/>
                        <w:bottom w:val="none" w:sz="0" w:space="0" w:color="auto"/>
                        <w:right w:val="none" w:sz="0" w:space="0" w:color="auto"/>
                      </w:divBdr>
                      <w:divsChild>
                        <w:div w:id="688526845">
                          <w:marLeft w:val="0"/>
                          <w:marRight w:val="0"/>
                          <w:marTop w:val="0"/>
                          <w:marBottom w:val="0"/>
                          <w:divBdr>
                            <w:top w:val="none" w:sz="0" w:space="0" w:color="auto"/>
                            <w:left w:val="none" w:sz="0" w:space="0" w:color="auto"/>
                            <w:bottom w:val="none" w:sz="0" w:space="0" w:color="auto"/>
                            <w:right w:val="none" w:sz="0" w:space="0" w:color="auto"/>
                          </w:divBdr>
                          <w:divsChild>
                            <w:div w:id="88984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553454">
      <w:bodyDiv w:val="1"/>
      <w:marLeft w:val="0"/>
      <w:marRight w:val="0"/>
      <w:marTop w:val="0"/>
      <w:marBottom w:val="0"/>
      <w:divBdr>
        <w:top w:val="none" w:sz="0" w:space="0" w:color="auto"/>
        <w:left w:val="none" w:sz="0" w:space="0" w:color="auto"/>
        <w:bottom w:val="none" w:sz="0" w:space="0" w:color="auto"/>
        <w:right w:val="none" w:sz="0" w:space="0" w:color="auto"/>
      </w:divBdr>
    </w:div>
    <w:div w:id="971057105">
      <w:bodyDiv w:val="1"/>
      <w:marLeft w:val="0"/>
      <w:marRight w:val="0"/>
      <w:marTop w:val="0"/>
      <w:marBottom w:val="0"/>
      <w:divBdr>
        <w:top w:val="none" w:sz="0" w:space="0" w:color="auto"/>
        <w:left w:val="none" w:sz="0" w:space="0" w:color="auto"/>
        <w:bottom w:val="none" w:sz="0" w:space="0" w:color="auto"/>
        <w:right w:val="none" w:sz="0" w:space="0" w:color="auto"/>
      </w:divBdr>
    </w:div>
    <w:div w:id="1255895902">
      <w:bodyDiv w:val="1"/>
      <w:marLeft w:val="0"/>
      <w:marRight w:val="0"/>
      <w:marTop w:val="0"/>
      <w:marBottom w:val="0"/>
      <w:divBdr>
        <w:top w:val="none" w:sz="0" w:space="0" w:color="auto"/>
        <w:left w:val="none" w:sz="0" w:space="0" w:color="auto"/>
        <w:bottom w:val="none" w:sz="0" w:space="0" w:color="auto"/>
        <w:right w:val="none" w:sz="0" w:space="0" w:color="auto"/>
      </w:divBdr>
    </w:div>
    <w:div w:id="1369449795">
      <w:bodyDiv w:val="1"/>
      <w:marLeft w:val="0"/>
      <w:marRight w:val="0"/>
      <w:marTop w:val="0"/>
      <w:marBottom w:val="0"/>
      <w:divBdr>
        <w:top w:val="none" w:sz="0" w:space="0" w:color="auto"/>
        <w:left w:val="none" w:sz="0" w:space="0" w:color="auto"/>
        <w:bottom w:val="none" w:sz="0" w:space="0" w:color="auto"/>
        <w:right w:val="none" w:sz="0" w:space="0" w:color="auto"/>
      </w:divBdr>
      <w:divsChild>
        <w:div w:id="6520152">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pixelsPerInch w:val="106"/>
</w:webSettings>
</file>

<file path=word/_rels/document.xml.rels><?xml version="1.0" encoding="UTF-8" standalone="yes"?>
<Relationships xmlns="http://schemas.openxmlformats.org/package/2006/relationships"><Relationship Id="rId8" Type="http://schemas.openxmlformats.org/officeDocument/2006/relationships/hyperlink" Target="https://newsroom.porsche.com/en_PME/2025/company/icons-of-porsche-2025-date-announcement.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room.porsche.com/en.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consofporsche.com/" TargetMode="External"/><Relationship Id="rId4" Type="http://schemas.openxmlformats.org/officeDocument/2006/relationships/settings" Target="settings.xml"/><Relationship Id="rId9" Type="http://schemas.openxmlformats.org/officeDocument/2006/relationships/hyperlink" Target="https://newsroom.porsche.com/en_PME/company/icons-of-porsche.htm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GO_allgemein\Formulare_Schriften_Logos\PAG_CI\Vorlagen\Porsche-Presse%20Formulare\Presse-Information_deutsch.dot"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35122-7D65-46D6-B668-CAC32E56E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Presse-Information_deutsch</Template>
  <TotalTime>148</TotalTime>
  <Pages>2</Pages>
  <Words>563</Words>
  <Characters>3210</Characters>
  <Application>Microsoft Office Word</Application>
  <DocSecurity>0</DocSecurity>
  <Lines>26</Lines>
  <Paragraphs>7</Paragraphs>
  <ScaleCrop>false</ScaleCrop>
  <HeadingPairs>
    <vt:vector size="6" baseType="variant">
      <vt:variant>
        <vt:lpstr>Title</vt:lpstr>
      </vt:variant>
      <vt:variant>
        <vt:i4>1</vt:i4>
      </vt:variant>
      <vt:variant>
        <vt:lpstr>العنوان</vt:lpstr>
      </vt:variant>
      <vt:variant>
        <vt:i4>1</vt:i4>
      </vt:variant>
      <vt:variant>
        <vt:lpstr>Titel</vt:lpstr>
      </vt:variant>
      <vt:variant>
        <vt:i4>1</vt:i4>
      </vt:variant>
    </vt:vector>
  </HeadingPairs>
  <TitlesOfParts>
    <vt:vector size="3" baseType="lpstr">
      <vt:lpstr>Presse-Information</vt:lpstr>
      <vt:lpstr>Presse-Information</vt:lpstr>
      <vt:lpstr>Presse-Information</vt:lpstr>
    </vt:vector>
  </TitlesOfParts>
  <Manager>Sylvia Stadelmann</Manager>
  <Company>Dr. Ing. h.c. F. Porsche Aktiengesellschaft</Company>
  <LinksUpToDate>false</LinksUpToDate>
  <CharactersWithSpaces>3766</CharactersWithSpaces>
  <SharedDoc>false</SharedDoc>
  <HLinks>
    <vt:vector size="6" baseType="variant">
      <vt:variant>
        <vt:i4>6029339</vt:i4>
      </vt:variant>
      <vt:variant>
        <vt:i4>0</vt:i4>
      </vt:variant>
      <vt:variant>
        <vt:i4>0</vt:i4>
      </vt:variant>
      <vt:variant>
        <vt:i4>5</vt:i4>
      </vt:variant>
      <vt:variant>
        <vt:lpwstr>https://newsroom.porsche.com/en.html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P318186</dc:creator>
  <cp:keywords>Öffentlichkeitsarbeit</cp:keywords>
  <cp:lastModifiedBy>Mohammad Bastuni</cp:lastModifiedBy>
  <cp:revision>6</cp:revision>
  <cp:lastPrinted>2013-04-29T10:05:00Z</cp:lastPrinted>
  <dcterms:created xsi:type="dcterms:W3CDTF">2024-09-23T06:37:00Z</dcterms:created>
  <dcterms:modified xsi:type="dcterms:W3CDTF">2025-09-15T12:06:00Z</dcterms:modified>
  <cp:category>Formulare</cp:category>
</cp:coreProperties>
</file>